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66" w:rsidRDefault="00151566" w:rsidP="00151566">
      <w:pPr>
        <w:tabs>
          <w:tab w:val="right" w:pos="3699"/>
        </w:tabs>
        <w:spacing w:after="0" w:line="240" w:lineRule="auto"/>
        <w:rPr>
          <w:rFonts w:ascii="Bookman Old Style" w:eastAsia="Times New Roman" w:hAnsi="Bookman Old Style" w:cs="Times New Roman"/>
          <w:sz w:val="24"/>
          <w:szCs w:val="24"/>
        </w:rPr>
      </w:pPr>
      <w:r>
        <w:rPr>
          <w:noProof/>
        </w:rPr>
        <w:drawing>
          <wp:anchor distT="0" distB="0" distL="114300" distR="114300" simplePos="0" relativeHeight="251658240" behindDoc="0" locked="0" layoutInCell="1" allowOverlap="1">
            <wp:simplePos x="0" y="0"/>
            <wp:positionH relativeFrom="column">
              <wp:posOffset>2764790</wp:posOffset>
            </wp:positionH>
            <wp:positionV relativeFrom="paragraph">
              <wp:posOffset>-41910</wp:posOffset>
            </wp:positionV>
            <wp:extent cx="605790" cy="574675"/>
            <wp:effectExtent l="19050" t="0" r="3810" b="0"/>
            <wp:wrapSquare wrapText="left"/>
            <wp:docPr id="2" name="Рисунок 1" descr="Описание: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lem"/>
                    <pic:cNvPicPr>
                      <a:picLocks noChangeAspect="1" noChangeArrowheads="1"/>
                    </pic:cNvPicPr>
                  </pic:nvPicPr>
                  <pic:blipFill>
                    <a:blip r:embed="rId5" cstate="print"/>
                    <a:srcRect/>
                    <a:stretch>
                      <a:fillRect/>
                    </a:stretch>
                  </pic:blipFill>
                  <pic:spPr bwMode="auto">
                    <a:xfrm>
                      <a:off x="0" y="0"/>
                      <a:ext cx="605790" cy="574675"/>
                    </a:xfrm>
                    <a:prstGeom prst="rect">
                      <a:avLst/>
                    </a:prstGeom>
                    <a:noFill/>
                  </pic:spPr>
                </pic:pic>
              </a:graphicData>
            </a:graphic>
          </wp:anchor>
        </w:drawing>
      </w:r>
    </w:p>
    <w:p w:rsidR="00151566" w:rsidRDefault="00151566" w:rsidP="00151566">
      <w:pPr>
        <w:tabs>
          <w:tab w:val="left" w:pos="3210"/>
          <w:tab w:val="center" w:pos="4819"/>
          <w:tab w:val="left" w:pos="5445"/>
        </w:tabs>
        <w:spacing w:after="0" w:line="240" w:lineRule="auto"/>
        <w:jc w:val="center"/>
        <w:rPr>
          <w:rFonts w:ascii="Bookman Old Style" w:eastAsia="Times New Roman" w:hAnsi="Bookman Old Style" w:cs="Times New Roman"/>
          <w:b/>
          <w:bCs/>
          <w:sz w:val="24"/>
          <w:szCs w:val="24"/>
        </w:rPr>
      </w:pPr>
    </w:p>
    <w:p w:rsidR="00151566" w:rsidRDefault="00151566" w:rsidP="00151566">
      <w:pPr>
        <w:tabs>
          <w:tab w:val="left" w:pos="3210"/>
          <w:tab w:val="center" w:pos="4819"/>
          <w:tab w:val="left" w:pos="5445"/>
        </w:tabs>
        <w:spacing w:after="0" w:line="240" w:lineRule="auto"/>
        <w:jc w:val="center"/>
        <w:rPr>
          <w:rFonts w:ascii="Bookman Old Style" w:eastAsia="Times New Roman" w:hAnsi="Bookman Old Style" w:cs="Times New Roman"/>
          <w:b/>
          <w:bCs/>
          <w:sz w:val="24"/>
          <w:szCs w:val="24"/>
        </w:rPr>
      </w:pPr>
    </w:p>
    <w:p w:rsidR="00151566" w:rsidRDefault="00151566" w:rsidP="00151566">
      <w:pPr>
        <w:tabs>
          <w:tab w:val="left" w:pos="3210"/>
          <w:tab w:val="center" w:pos="4819"/>
          <w:tab w:val="left" w:pos="5445"/>
        </w:tabs>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b/>
          <w:bCs/>
          <w:sz w:val="24"/>
          <w:szCs w:val="24"/>
        </w:rPr>
        <w:t>ПОСТАНОВЛЕНИЕ</w:t>
      </w:r>
    </w:p>
    <w:p w:rsidR="00151566" w:rsidRDefault="00151566" w:rsidP="00151566">
      <w:pPr>
        <w:tabs>
          <w:tab w:val="left" w:pos="5445"/>
        </w:tabs>
        <w:spacing w:after="0" w:line="240" w:lineRule="auto"/>
        <w:ind w:left="360"/>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ГЛАВЫ АДМИНИСТРАЦИИ МЕСТНОГО </w:t>
      </w:r>
    </w:p>
    <w:p w:rsidR="00151566" w:rsidRDefault="00151566" w:rsidP="00151566">
      <w:pPr>
        <w:tabs>
          <w:tab w:val="left" w:pos="5445"/>
        </w:tabs>
        <w:spacing w:after="0" w:line="240" w:lineRule="auto"/>
        <w:ind w:left="360"/>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САМОУПРАВЛЕНИЯ МАЛГОБЕКСКОГО СЕЛЬСКОГО</w:t>
      </w:r>
    </w:p>
    <w:p w:rsidR="00151566" w:rsidRDefault="00151566" w:rsidP="00151566">
      <w:pPr>
        <w:tabs>
          <w:tab w:val="left" w:pos="5445"/>
        </w:tabs>
        <w:spacing w:after="0" w:line="240" w:lineRule="auto"/>
        <w:ind w:left="360"/>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ПОСЕЛЕНИЯ МОЗДОКСКОГО РАЙОНА</w:t>
      </w:r>
    </w:p>
    <w:p w:rsidR="00151566" w:rsidRDefault="00151566" w:rsidP="00151566">
      <w:pPr>
        <w:pBdr>
          <w:bottom w:val="single" w:sz="12" w:space="1" w:color="auto"/>
        </w:pBdr>
        <w:tabs>
          <w:tab w:val="left" w:pos="5445"/>
        </w:tabs>
        <w:spacing w:after="0" w:line="240" w:lineRule="auto"/>
        <w:ind w:left="360"/>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РЕСПУБЛИКИ СЕВЕРНАЯ ОСЕТИЯ-АЛАНИЯ</w:t>
      </w:r>
    </w:p>
    <w:p w:rsidR="00151566" w:rsidRDefault="00151566" w:rsidP="00151566">
      <w:pPr>
        <w:tabs>
          <w:tab w:val="left" w:pos="5445"/>
        </w:tabs>
        <w:spacing w:after="0" w:line="240" w:lineRule="auto"/>
        <w:ind w:left="360"/>
        <w:jc w:val="cente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 xml:space="preserve">363714,РСО-Алания Моздокский район с.Малгобек, ул. </w:t>
      </w:r>
      <w:proofErr w:type="gramStart"/>
      <w:r>
        <w:rPr>
          <w:rFonts w:ascii="Bookman Old Style" w:eastAsia="Times New Roman" w:hAnsi="Bookman Old Style" w:cs="Times New Roman"/>
          <w:sz w:val="16"/>
          <w:szCs w:val="16"/>
        </w:rPr>
        <w:t>Советская</w:t>
      </w:r>
      <w:proofErr w:type="gramEnd"/>
      <w:r>
        <w:rPr>
          <w:rFonts w:ascii="Bookman Old Style" w:eastAsia="Times New Roman" w:hAnsi="Bookman Old Style" w:cs="Times New Roman"/>
          <w:sz w:val="16"/>
          <w:szCs w:val="16"/>
        </w:rPr>
        <w:t>, 33 тел.\факс 97-5-10; 97-5-00</w:t>
      </w:r>
    </w:p>
    <w:p w:rsidR="00151566" w:rsidRDefault="00151566" w:rsidP="00151566">
      <w:pPr>
        <w:tabs>
          <w:tab w:val="left" w:pos="5445"/>
        </w:tabs>
        <w:spacing w:after="0" w:line="240" w:lineRule="auto"/>
        <w:ind w:left="360"/>
        <w:jc w:val="center"/>
        <w:rPr>
          <w:rFonts w:ascii="Bookman Old Style" w:eastAsia="Times New Roman" w:hAnsi="Bookman Old Style" w:cs="Times New Roman"/>
          <w:sz w:val="24"/>
          <w:szCs w:val="24"/>
          <w:lang w:eastAsia="en-US"/>
        </w:rPr>
      </w:pPr>
      <w:r>
        <w:rPr>
          <w:rFonts w:ascii="Bookman Old Style" w:eastAsia="Times New Roman" w:hAnsi="Bookman Old Style" w:cs="Times New Roman"/>
          <w:sz w:val="16"/>
          <w:szCs w:val="16"/>
          <w:lang w:val="en-US"/>
        </w:rPr>
        <w:t>E</w:t>
      </w:r>
      <w:r>
        <w:rPr>
          <w:rFonts w:ascii="Bookman Old Style" w:eastAsia="Times New Roman" w:hAnsi="Bookman Old Style" w:cs="Times New Roman"/>
          <w:sz w:val="16"/>
          <w:szCs w:val="16"/>
        </w:rPr>
        <w:t>-</w:t>
      </w:r>
      <w:r>
        <w:rPr>
          <w:rFonts w:ascii="Bookman Old Style" w:eastAsia="Times New Roman" w:hAnsi="Bookman Old Style" w:cs="Times New Roman"/>
          <w:sz w:val="16"/>
          <w:szCs w:val="16"/>
          <w:lang w:val="en-US"/>
        </w:rPr>
        <w:t>mail</w:t>
      </w:r>
      <w:r>
        <w:rPr>
          <w:rFonts w:ascii="Bookman Old Style" w:eastAsia="Times New Roman" w:hAnsi="Bookman Old Style" w:cs="Times New Roman"/>
          <w:sz w:val="16"/>
          <w:szCs w:val="16"/>
        </w:rPr>
        <w:t>:</w:t>
      </w:r>
      <w:r>
        <w:rPr>
          <w:rFonts w:ascii="Bookman Old Style" w:eastAsia="Times New Roman" w:hAnsi="Bookman Old Style" w:cs="Times New Roman"/>
          <w:sz w:val="16"/>
          <w:szCs w:val="16"/>
          <w:lang w:val="en-US"/>
        </w:rPr>
        <w:t>nkarezheva</w:t>
      </w:r>
      <w:r w:rsidRPr="00151566">
        <w:rPr>
          <w:rFonts w:ascii="Bookman Old Style" w:eastAsia="Times New Roman" w:hAnsi="Bookman Old Style" w:cs="Times New Roman"/>
          <w:sz w:val="16"/>
          <w:szCs w:val="16"/>
        </w:rPr>
        <w:t>@</w:t>
      </w:r>
      <w:r>
        <w:rPr>
          <w:rFonts w:ascii="Bookman Old Style" w:eastAsia="Times New Roman" w:hAnsi="Bookman Old Style" w:cs="Times New Roman"/>
          <w:sz w:val="16"/>
          <w:szCs w:val="16"/>
          <w:lang w:val="en-US"/>
        </w:rPr>
        <w:t>mail</w:t>
      </w:r>
      <w:r w:rsidRPr="00151566">
        <w:rPr>
          <w:rFonts w:ascii="Bookman Old Style" w:eastAsia="Times New Roman" w:hAnsi="Bookman Old Style" w:cs="Times New Roman"/>
          <w:sz w:val="16"/>
          <w:szCs w:val="16"/>
        </w:rPr>
        <w:t>/</w:t>
      </w:r>
      <w:r>
        <w:rPr>
          <w:rFonts w:ascii="Bookman Old Style" w:eastAsia="Times New Roman" w:hAnsi="Bookman Old Style" w:cs="Times New Roman"/>
          <w:sz w:val="16"/>
          <w:szCs w:val="16"/>
          <w:lang w:val="en-US"/>
        </w:rPr>
        <w:t>ru</w:t>
      </w:r>
      <w:r w:rsidRPr="00151566">
        <w:rPr>
          <w:rFonts w:ascii="Bookman Old Style" w:eastAsia="Times New Roman" w:hAnsi="Bookman Old Style" w:cs="Times New Roman"/>
          <w:sz w:val="16"/>
          <w:szCs w:val="16"/>
        </w:rPr>
        <w:t xml:space="preserve"> </w:t>
      </w:r>
    </w:p>
    <w:p w:rsidR="00151566" w:rsidRDefault="00151566" w:rsidP="00151566">
      <w:pPr>
        <w:spacing w:after="0"/>
        <w:rPr>
          <w:rFonts w:ascii="Bookman Old Style" w:eastAsia="Times New Roman" w:hAnsi="Bookman Old Style" w:cs="Times New Roman"/>
          <w:sz w:val="24"/>
          <w:szCs w:val="24"/>
          <w:lang w:eastAsia="en-US"/>
        </w:rPr>
      </w:pP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3</w:t>
      </w: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                                                                                «01» марта 2018 г.</w:t>
      </w: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«Об утверждении Положения </w:t>
      </w:r>
      <w:proofErr w:type="gramStart"/>
      <w:r>
        <w:rPr>
          <w:rFonts w:ascii="Bookman Old Style" w:eastAsia="Times New Roman" w:hAnsi="Bookman Old Style" w:cs="Times New Roman"/>
          <w:sz w:val="24"/>
          <w:szCs w:val="24"/>
          <w:lang w:eastAsia="en-US"/>
        </w:rPr>
        <w:t>об</w:t>
      </w:r>
      <w:proofErr w:type="gramEnd"/>
      <w:r>
        <w:rPr>
          <w:rFonts w:ascii="Bookman Old Style" w:eastAsia="Times New Roman" w:hAnsi="Bookman Old Style" w:cs="Times New Roman"/>
          <w:sz w:val="24"/>
          <w:szCs w:val="24"/>
          <w:lang w:eastAsia="en-US"/>
        </w:rPr>
        <w:t xml:space="preserve"> </w:t>
      </w: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инвестиционной деятельности </w:t>
      </w:r>
      <w:proofErr w:type="gramStart"/>
      <w:r>
        <w:rPr>
          <w:rFonts w:ascii="Bookman Old Style" w:eastAsia="Times New Roman" w:hAnsi="Bookman Old Style" w:cs="Times New Roman"/>
          <w:sz w:val="24"/>
          <w:szCs w:val="24"/>
          <w:lang w:eastAsia="en-US"/>
        </w:rPr>
        <w:t>в</w:t>
      </w:r>
      <w:proofErr w:type="gramEnd"/>
      <w:r>
        <w:rPr>
          <w:rFonts w:ascii="Bookman Old Style" w:eastAsia="Times New Roman" w:hAnsi="Bookman Old Style" w:cs="Times New Roman"/>
          <w:sz w:val="24"/>
          <w:szCs w:val="24"/>
          <w:lang w:eastAsia="en-US"/>
        </w:rPr>
        <w:t xml:space="preserve"> </w:t>
      </w: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муниципальном </w:t>
      </w:r>
      <w:proofErr w:type="gramStart"/>
      <w:r>
        <w:rPr>
          <w:rFonts w:ascii="Bookman Old Style" w:eastAsia="Times New Roman" w:hAnsi="Bookman Old Style" w:cs="Times New Roman"/>
          <w:sz w:val="24"/>
          <w:szCs w:val="24"/>
          <w:lang w:eastAsia="en-US"/>
        </w:rPr>
        <w:t>образовании</w:t>
      </w:r>
      <w:proofErr w:type="gramEnd"/>
      <w:r>
        <w:rPr>
          <w:rFonts w:ascii="Bookman Old Style" w:eastAsia="Times New Roman" w:hAnsi="Bookman Old Style" w:cs="Times New Roman"/>
          <w:sz w:val="24"/>
          <w:szCs w:val="24"/>
          <w:lang w:eastAsia="en-US"/>
        </w:rPr>
        <w:t xml:space="preserve"> </w:t>
      </w: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Малгобекское сельское поселение»</w:t>
      </w:r>
    </w:p>
    <w:p w:rsidR="00151566" w:rsidRDefault="00151566" w:rsidP="00151566">
      <w:pPr>
        <w:spacing w:after="0"/>
        <w:rPr>
          <w:rFonts w:ascii="Bookman Old Style" w:eastAsia="Times New Roman" w:hAnsi="Bookman Old Style" w:cs="Times New Roman"/>
          <w:sz w:val="24"/>
          <w:szCs w:val="24"/>
          <w:lang w:eastAsia="en-US"/>
        </w:rPr>
      </w:pPr>
    </w:p>
    <w:p w:rsidR="00151566" w:rsidRDefault="00151566" w:rsidP="00151566">
      <w:pPr>
        <w:spacing w:after="0"/>
        <w:rPr>
          <w:rFonts w:ascii="Bookman Old Style" w:eastAsia="Times New Roman" w:hAnsi="Bookman Old Style" w:cs="Times New Roman"/>
          <w:sz w:val="24"/>
          <w:szCs w:val="24"/>
          <w:lang w:eastAsia="en-US"/>
        </w:rPr>
      </w:pPr>
    </w:p>
    <w:p w:rsidR="00151566" w:rsidRDefault="00151566" w:rsidP="00151566">
      <w:p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r>
      <w:proofErr w:type="gramStart"/>
      <w:r>
        <w:rPr>
          <w:rFonts w:ascii="Bookman Old Style" w:eastAsia="Times New Roman" w:hAnsi="Bookman Old Style" w:cs="Times New Roman"/>
          <w:sz w:val="24"/>
          <w:szCs w:val="24"/>
          <w:lang w:eastAsia="en-US"/>
        </w:rPr>
        <w:t>В целях определения основных направлений инвестиционной политики муниципального образования Малгобекского сельского поселения, формирования благоприятного инвестиционного климата, способствующего повышению инвестиционной активности на территории Муниципального образования Малгобекского сельского поселения, определения основных приоритетов развития и поддержки инвестиционной деятельности, в соответствии с Федеральным законом от 25.02.1999г. №39-ФЗ « Об инвестиционной деятельности в российской Федерации, осуществляемой в форме капитальных вложений»,</w:t>
      </w:r>
      <w:proofErr w:type="gramEnd"/>
    </w:p>
    <w:p w:rsidR="00151566" w:rsidRDefault="00151566" w:rsidP="00151566">
      <w:pPr>
        <w:spacing w:after="0"/>
        <w:jc w:val="center"/>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ПОСТАНОВЛЯЮ:</w:t>
      </w:r>
    </w:p>
    <w:p w:rsidR="00151566" w:rsidRDefault="00151566" w:rsidP="00151566">
      <w:pPr>
        <w:pStyle w:val="a5"/>
        <w:numPr>
          <w:ilvl w:val="0"/>
          <w:numId w:val="1"/>
        </w:numPr>
        <w:spacing w:after="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Утвердить прилагаемое Положение об инвестиционной деятельности в муниципальном образовании Малгобекскское сельское поселение.</w:t>
      </w:r>
    </w:p>
    <w:p w:rsidR="00151566" w:rsidRDefault="00151566" w:rsidP="00151566">
      <w:pPr>
        <w:pStyle w:val="a4"/>
        <w:numPr>
          <w:ilvl w:val="0"/>
          <w:numId w:val="1"/>
        </w:numPr>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 xml:space="preserve">Обнародовать настоящее постановление в установленном порядке, разместить на официальном сайте Администрации Малгобекского сельского поселения в сети «Интернет» по адресу: </w:t>
      </w:r>
    </w:p>
    <w:p w:rsidR="00151566" w:rsidRDefault="00151566" w:rsidP="00151566">
      <w:pPr>
        <w:ind w:left="360"/>
      </w:pPr>
      <w:r>
        <w:rPr>
          <w:rFonts w:ascii="Times New Roman" w:hAnsi="Times New Roman" w:cs="Times New Roman"/>
          <w:i/>
          <w:sz w:val="28"/>
          <w:szCs w:val="28"/>
        </w:rPr>
        <w:t xml:space="preserve">    </w:t>
      </w:r>
      <w:hyperlink r:id="rId6" w:history="1">
        <w:r>
          <w:rPr>
            <w:rStyle w:val="a3"/>
            <w:rFonts w:ascii="Times New Roman" w:hAnsi="Times New Roman" w:cs="Times New Roman"/>
            <w:i/>
            <w:sz w:val="28"/>
            <w:szCs w:val="28"/>
            <w:lang w:val="en-US"/>
          </w:rPr>
          <w:t>http</w:t>
        </w:r>
        <w:r>
          <w:rPr>
            <w:rStyle w:val="a3"/>
            <w:rFonts w:ascii="Times New Roman" w:hAnsi="Times New Roman" w:cs="Times New Roman"/>
            <w:i/>
            <w:sz w:val="28"/>
            <w:szCs w:val="28"/>
          </w:rPr>
          <w:t>://</w:t>
        </w:r>
        <w:r>
          <w:rPr>
            <w:rStyle w:val="a3"/>
            <w:rFonts w:ascii="Times New Roman" w:hAnsi="Times New Roman" w:cs="Times New Roman"/>
            <w:i/>
            <w:sz w:val="28"/>
            <w:szCs w:val="28"/>
            <w:lang w:val="en-US"/>
          </w:rPr>
          <w:t>mlb</w:t>
        </w:r>
        <w:r>
          <w:rPr>
            <w:rStyle w:val="a3"/>
            <w:rFonts w:ascii="Times New Roman" w:hAnsi="Times New Roman" w:cs="Times New Roman"/>
            <w:i/>
            <w:sz w:val="28"/>
            <w:szCs w:val="28"/>
          </w:rPr>
          <w:t>.</w:t>
        </w:r>
        <w:r>
          <w:rPr>
            <w:rStyle w:val="a3"/>
            <w:rFonts w:ascii="Times New Roman" w:hAnsi="Times New Roman" w:cs="Times New Roman"/>
            <w:i/>
            <w:sz w:val="28"/>
            <w:szCs w:val="28"/>
            <w:lang w:val="en-US"/>
          </w:rPr>
          <w:t>admmozdok</w:t>
        </w:r>
        <w:r>
          <w:rPr>
            <w:rStyle w:val="a3"/>
            <w:rFonts w:ascii="Times New Roman" w:hAnsi="Times New Roman" w:cs="Times New Roman"/>
            <w:i/>
            <w:sz w:val="28"/>
            <w:szCs w:val="28"/>
          </w:rPr>
          <w:t>.</w:t>
        </w:r>
        <w:r>
          <w:rPr>
            <w:rStyle w:val="a3"/>
            <w:rFonts w:ascii="Times New Roman" w:hAnsi="Times New Roman" w:cs="Times New Roman"/>
            <w:i/>
            <w:sz w:val="28"/>
            <w:szCs w:val="28"/>
            <w:lang w:val="en-US"/>
          </w:rPr>
          <w:t>ru</w:t>
        </w:r>
      </w:hyperlink>
      <w:r>
        <w:rPr>
          <w:rFonts w:ascii="Times New Roman" w:hAnsi="Times New Roman" w:cs="Times New Roman"/>
          <w:i/>
          <w:sz w:val="28"/>
          <w:szCs w:val="28"/>
        </w:rPr>
        <w:t xml:space="preserve"> .</w:t>
      </w:r>
    </w:p>
    <w:p w:rsidR="00151566" w:rsidRDefault="00151566" w:rsidP="00151566">
      <w:pPr>
        <w:pStyle w:val="a4"/>
        <w:ind w:left="360"/>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 xml:space="preserve"> </w:t>
      </w:r>
    </w:p>
    <w:p w:rsidR="00151566" w:rsidRDefault="00151566" w:rsidP="00151566">
      <w:pPr>
        <w:pStyle w:val="a4"/>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 xml:space="preserve">     3. Настоящее постановление вступает в силу с момента  его подписания.</w:t>
      </w:r>
    </w:p>
    <w:p w:rsidR="00151566" w:rsidRDefault="00151566" w:rsidP="00151566">
      <w:pPr>
        <w:pStyle w:val="a4"/>
        <w:ind w:left="284"/>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 xml:space="preserve"> 4. Контроль исполнения настоящего постановления оставляю за собой.</w:t>
      </w:r>
    </w:p>
    <w:p w:rsidR="00151566" w:rsidRDefault="00151566" w:rsidP="00151566">
      <w:pPr>
        <w:pStyle w:val="a4"/>
        <w:ind w:left="720"/>
        <w:rPr>
          <w:rFonts w:ascii="Bookman Old Style" w:eastAsia="Times New Roman" w:hAnsi="Bookman Old Style"/>
          <w:sz w:val="24"/>
          <w:szCs w:val="24"/>
          <w:lang w:eastAsia="en-US"/>
        </w:rPr>
      </w:pPr>
    </w:p>
    <w:p w:rsidR="00151566" w:rsidRDefault="00151566" w:rsidP="00151566">
      <w:pPr>
        <w:pStyle w:val="a4"/>
        <w:ind w:left="720"/>
        <w:rPr>
          <w:rFonts w:ascii="Bookman Old Style" w:eastAsia="Times New Roman" w:hAnsi="Bookman Old Style"/>
          <w:sz w:val="24"/>
          <w:szCs w:val="24"/>
          <w:lang w:eastAsia="en-US"/>
        </w:rPr>
      </w:pPr>
    </w:p>
    <w:p w:rsidR="00151566" w:rsidRDefault="00151566" w:rsidP="00151566">
      <w:pPr>
        <w:pStyle w:val="a4"/>
        <w:ind w:left="720"/>
        <w:rPr>
          <w:rFonts w:ascii="Bookman Old Style" w:eastAsia="Times New Roman" w:hAnsi="Bookman Old Style"/>
          <w:sz w:val="24"/>
          <w:szCs w:val="24"/>
          <w:lang w:eastAsia="en-US"/>
        </w:rPr>
      </w:pPr>
    </w:p>
    <w:p w:rsidR="00151566" w:rsidRDefault="00151566" w:rsidP="00151566">
      <w:pPr>
        <w:pStyle w:val="a4"/>
        <w:ind w:left="720"/>
        <w:rPr>
          <w:rFonts w:ascii="Bookman Old Style" w:eastAsia="Times New Roman" w:hAnsi="Bookman Old Style"/>
          <w:sz w:val="24"/>
          <w:szCs w:val="24"/>
          <w:lang w:eastAsia="en-US"/>
        </w:rPr>
      </w:pPr>
    </w:p>
    <w:p w:rsidR="00151566" w:rsidRDefault="00151566" w:rsidP="00151566">
      <w:pPr>
        <w:pStyle w:val="a4"/>
        <w:ind w:left="720"/>
        <w:rPr>
          <w:rFonts w:ascii="Bookman Old Style" w:eastAsia="Times New Roman" w:hAnsi="Bookman Old Style"/>
          <w:sz w:val="24"/>
          <w:szCs w:val="24"/>
          <w:lang w:eastAsia="en-US"/>
        </w:rPr>
      </w:pPr>
    </w:p>
    <w:p w:rsidR="00151566" w:rsidRDefault="00151566" w:rsidP="00151566">
      <w:pPr>
        <w:pStyle w:val="a4"/>
        <w:ind w:left="720"/>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 xml:space="preserve">Глава </w:t>
      </w:r>
      <w:proofErr w:type="gramStart"/>
      <w:r>
        <w:rPr>
          <w:rFonts w:ascii="Bookman Old Style" w:eastAsia="Times New Roman" w:hAnsi="Bookman Old Style"/>
          <w:sz w:val="24"/>
          <w:szCs w:val="24"/>
          <w:lang w:eastAsia="en-US"/>
        </w:rPr>
        <w:t>Малгобекского</w:t>
      </w:r>
      <w:proofErr w:type="gramEnd"/>
    </w:p>
    <w:p w:rsidR="00151566" w:rsidRDefault="00151566" w:rsidP="00151566">
      <w:pPr>
        <w:pStyle w:val="a4"/>
        <w:ind w:left="720"/>
        <w:rPr>
          <w:rFonts w:ascii="Bookman Old Style" w:eastAsia="Times New Roman" w:hAnsi="Bookman Old Style"/>
          <w:sz w:val="24"/>
          <w:szCs w:val="24"/>
          <w:lang w:eastAsia="en-US"/>
        </w:rPr>
      </w:pPr>
      <w:r>
        <w:rPr>
          <w:rFonts w:ascii="Bookman Old Style" w:eastAsia="Times New Roman" w:hAnsi="Bookman Old Style"/>
          <w:sz w:val="24"/>
          <w:szCs w:val="24"/>
          <w:lang w:eastAsia="en-US"/>
        </w:rPr>
        <w:t>сельского поселения</w:t>
      </w:r>
      <w:r>
        <w:rPr>
          <w:rFonts w:ascii="Bookman Old Style" w:eastAsia="Times New Roman" w:hAnsi="Bookman Old Style"/>
          <w:sz w:val="24"/>
          <w:szCs w:val="24"/>
          <w:lang w:eastAsia="en-US"/>
        </w:rPr>
        <w:tab/>
      </w:r>
      <w:r>
        <w:rPr>
          <w:rFonts w:ascii="Bookman Old Style" w:eastAsia="Times New Roman" w:hAnsi="Bookman Old Style"/>
          <w:sz w:val="24"/>
          <w:szCs w:val="24"/>
          <w:lang w:eastAsia="en-US"/>
        </w:rPr>
        <w:tab/>
      </w:r>
      <w:r>
        <w:rPr>
          <w:rFonts w:ascii="Bookman Old Style" w:eastAsia="Times New Roman" w:hAnsi="Bookman Old Style"/>
          <w:sz w:val="24"/>
          <w:szCs w:val="24"/>
          <w:lang w:eastAsia="en-US"/>
        </w:rPr>
        <w:tab/>
      </w:r>
      <w:r>
        <w:rPr>
          <w:rFonts w:ascii="Bookman Old Style" w:eastAsia="Times New Roman" w:hAnsi="Bookman Old Style"/>
          <w:sz w:val="24"/>
          <w:szCs w:val="24"/>
          <w:lang w:eastAsia="en-US"/>
        </w:rPr>
        <w:tab/>
      </w:r>
      <w:r>
        <w:rPr>
          <w:rFonts w:ascii="Bookman Old Style" w:eastAsia="Times New Roman" w:hAnsi="Bookman Old Style"/>
          <w:sz w:val="24"/>
          <w:szCs w:val="24"/>
          <w:lang w:eastAsia="en-US"/>
        </w:rPr>
        <w:tab/>
        <w:t>З.М.</w:t>
      </w:r>
      <w:proofErr w:type="gramStart"/>
      <w:r>
        <w:rPr>
          <w:rFonts w:ascii="Bookman Old Style" w:eastAsia="Times New Roman" w:hAnsi="Bookman Old Style"/>
          <w:sz w:val="24"/>
          <w:szCs w:val="24"/>
          <w:lang w:eastAsia="en-US"/>
        </w:rPr>
        <w:t>Кусов</w:t>
      </w:r>
      <w:proofErr w:type="gramEnd"/>
    </w:p>
    <w:p w:rsidR="00151566" w:rsidRDefault="00151566" w:rsidP="00151566">
      <w:pPr>
        <w:pStyle w:val="a4"/>
        <w:rPr>
          <w:rFonts w:ascii="Bookman Old Style" w:eastAsia="Times New Roman" w:hAnsi="Bookman Old Style"/>
          <w:sz w:val="24"/>
          <w:szCs w:val="24"/>
          <w:lang w:eastAsia="en-US"/>
        </w:rPr>
      </w:pPr>
    </w:p>
    <w:p w:rsidR="00151566" w:rsidRDefault="00151566" w:rsidP="00151566">
      <w:pPr>
        <w:pStyle w:val="a4"/>
        <w:rPr>
          <w:rFonts w:ascii="Bookman Old Style" w:eastAsia="Times New Roman" w:hAnsi="Bookman Old Style"/>
          <w:sz w:val="24"/>
          <w:szCs w:val="24"/>
          <w:lang w:eastAsia="en-US"/>
        </w:rPr>
      </w:pPr>
    </w:p>
    <w:p w:rsidR="00151566" w:rsidRDefault="00151566" w:rsidP="00151566">
      <w:pPr>
        <w:pStyle w:val="a4"/>
        <w:rPr>
          <w:rFonts w:ascii="Bookman Old Style" w:eastAsia="Times New Roman" w:hAnsi="Bookman Old Style"/>
          <w:sz w:val="24"/>
          <w:szCs w:val="24"/>
          <w:lang w:eastAsia="en-US"/>
        </w:rPr>
      </w:pPr>
    </w:p>
    <w:p w:rsidR="00151566" w:rsidRDefault="00151566" w:rsidP="00151566">
      <w:pPr>
        <w:pStyle w:val="a4"/>
        <w:rPr>
          <w:rFonts w:ascii="Bookman Old Style" w:eastAsia="Times New Roman" w:hAnsi="Bookman Old Style"/>
          <w:sz w:val="24"/>
          <w:szCs w:val="24"/>
          <w:lang w:eastAsia="en-US"/>
        </w:rPr>
      </w:pPr>
    </w:p>
    <w:p w:rsidR="00151566" w:rsidRDefault="00151566" w:rsidP="00151566">
      <w:pPr>
        <w:pStyle w:val="a4"/>
        <w:jc w:val="right"/>
        <w:rPr>
          <w:rFonts w:ascii="Bookman Old Style" w:hAnsi="Bookman Old Style"/>
          <w:sz w:val="18"/>
          <w:szCs w:val="18"/>
        </w:rPr>
      </w:pPr>
      <w:r>
        <w:rPr>
          <w:rFonts w:ascii="Bookman Old Style" w:hAnsi="Bookman Old Style"/>
          <w:sz w:val="18"/>
          <w:szCs w:val="18"/>
        </w:rPr>
        <w:t xml:space="preserve">                                                                              Приложение № 1 </w:t>
      </w:r>
    </w:p>
    <w:p w:rsidR="00151566" w:rsidRDefault="00151566" w:rsidP="00151566">
      <w:pPr>
        <w:pStyle w:val="a4"/>
        <w:jc w:val="right"/>
        <w:rPr>
          <w:rFonts w:ascii="Bookman Old Style" w:hAnsi="Bookman Old Style"/>
          <w:sz w:val="18"/>
          <w:szCs w:val="18"/>
        </w:rPr>
      </w:pPr>
      <w:r>
        <w:rPr>
          <w:rFonts w:ascii="Bookman Old Style" w:hAnsi="Bookman Old Style"/>
          <w:sz w:val="18"/>
          <w:szCs w:val="18"/>
        </w:rPr>
        <w:t>к постановлению</w:t>
      </w:r>
    </w:p>
    <w:p w:rsidR="00151566" w:rsidRDefault="00151566" w:rsidP="00151566">
      <w:pPr>
        <w:pStyle w:val="a4"/>
        <w:jc w:val="right"/>
        <w:rPr>
          <w:rFonts w:ascii="Bookman Old Style" w:hAnsi="Bookman Old Style"/>
          <w:sz w:val="18"/>
          <w:szCs w:val="18"/>
        </w:rPr>
      </w:pPr>
      <w:r>
        <w:rPr>
          <w:rFonts w:ascii="Bookman Old Style" w:hAnsi="Bookman Old Style"/>
          <w:sz w:val="18"/>
          <w:szCs w:val="18"/>
        </w:rPr>
        <w:t xml:space="preserve"> Главы администрации </w:t>
      </w:r>
    </w:p>
    <w:p w:rsidR="00151566" w:rsidRDefault="00151566" w:rsidP="00151566">
      <w:pPr>
        <w:pStyle w:val="a4"/>
        <w:jc w:val="right"/>
        <w:rPr>
          <w:rFonts w:ascii="Bookman Old Style" w:hAnsi="Bookman Old Style"/>
          <w:sz w:val="18"/>
          <w:szCs w:val="18"/>
        </w:rPr>
      </w:pPr>
      <w:r>
        <w:rPr>
          <w:rFonts w:ascii="Bookman Old Style" w:hAnsi="Bookman Old Style"/>
          <w:sz w:val="18"/>
          <w:szCs w:val="18"/>
        </w:rPr>
        <w:t xml:space="preserve">местного самоуправления </w:t>
      </w:r>
    </w:p>
    <w:p w:rsidR="00151566" w:rsidRDefault="00151566" w:rsidP="00151566">
      <w:pPr>
        <w:pStyle w:val="a4"/>
        <w:jc w:val="right"/>
        <w:rPr>
          <w:rFonts w:ascii="Bookman Old Style" w:hAnsi="Bookman Old Style"/>
          <w:sz w:val="18"/>
          <w:szCs w:val="18"/>
        </w:rPr>
      </w:pPr>
      <w:r>
        <w:rPr>
          <w:rFonts w:ascii="Bookman Old Style" w:hAnsi="Bookman Old Style"/>
          <w:sz w:val="18"/>
          <w:szCs w:val="18"/>
        </w:rPr>
        <w:t xml:space="preserve">Малгобекского сельского поселения </w:t>
      </w:r>
    </w:p>
    <w:p w:rsidR="00151566" w:rsidRDefault="00151566" w:rsidP="00151566">
      <w:pPr>
        <w:pStyle w:val="a4"/>
        <w:jc w:val="right"/>
        <w:rPr>
          <w:rFonts w:ascii="Bookman Old Style" w:hAnsi="Bookman Old Style"/>
          <w:sz w:val="18"/>
          <w:szCs w:val="18"/>
          <w:u w:val="single"/>
        </w:rPr>
      </w:pPr>
      <w:r>
        <w:rPr>
          <w:rFonts w:ascii="Bookman Old Style" w:hAnsi="Bookman Old Style"/>
          <w:sz w:val="18"/>
          <w:szCs w:val="18"/>
        </w:rPr>
        <w:t>от 01.03.2018 г. №3</w:t>
      </w:r>
    </w:p>
    <w:p w:rsidR="00151566" w:rsidRDefault="00151566" w:rsidP="00151566">
      <w:pPr>
        <w:pStyle w:val="a4"/>
        <w:rPr>
          <w:rFonts w:ascii="Bookman Old Style" w:eastAsia="Times New Roman" w:hAnsi="Bookman Old Style"/>
          <w:sz w:val="24"/>
          <w:szCs w:val="24"/>
          <w:lang w:eastAsia="en-US"/>
        </w:rPr>
      </w:pPr>
    </w:p>
    <w:p w:rsidR="00151566" w:rsidRDefault="00151566" w:rsidP="00151566">
      <w:pPr>
        <w:pStyle w:val="a4"/>
        <w:jc w:val="center"/>
        <w:rPr>
          <w:rFonts w:ascii="Bookman Old Style" w:hAnsi="Bookman Old Style"/>
          <w:b/>
          <w:sz w:val="24"/>
          <w:szCs w:val="24"/>
        </w:rPr>
      </w:pPr>
      <w:r>
        <w:rPr>
          <w:rFonts w:eastAsia="Times New Roman"/>
        </w:rPr>
        <w:br/>
      </w:r>
      <w:r>
        <w:rPr>
          <w:rFonts w:ascii="Bookman Old Style" w:hAnsi="Bookman Old Style"/>
          <w:b/>
          <w:sz w:val="24"/>
          <w:szCs w:val="24"/>
        </w:rPr>
        <w:t>Положение об инвестиционной деятельности в муниципальном образовании Малгобекское сельское поселение</w:t>
      </w:r>
    </w:p>
    <w:p w:rsidR="00151566" w:rsidRDefault="00151566" w:rsidP="00151566">
      <w:pPr>
        <w:pStyle w:val="a4"/>
        <w:numPr>
          <w:ilvl w:val="0"/>
          <w:numId w:val="2"/>
        </w:numPr>
        <w:rPr>
          <w:rFonts w:ascii="Bookman Old Style" w:hAnsi="Bookman Old Style"/>
          <w:sz w:val="24"/>
          <w:szCs w:val="24"/>
        </w:rPr>
      </w:pPr>
      <w:r>
        <w:rPr>
          <w:rFonts w:ascii="Bookman Old Style" w:hAnsi="Bookman Old Style"/>
          <w:sz w:val="24"/>
          <w:szCs w:val="24"/>
        </w:rPr>
        <w:t>Общее положение.</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hAnsi="Bookman Old Style"/>
          <w:sz w:val="24"/>
          <w:szCs w:val="24"/>
        </w:rPr>
        <w:t xml:space="preserve">1.1.  Настоящее Положение разработано в соответствии с Федеральным законом от 25.02.1999г.№39-ФЗ </w:t>
      </w:r>
      <w:r>
        <w:rPr>
          <w:rFonts w:ascii="Bookman Old Style" w:eastAsia="Times New Roman" w:hAnsi="Bookman Old Style" w:cs="Times New Roman"/>
          <w:sz w:val="24"/>
          <w:szCs w:val="24"/>
          <w:lang w:eastAsia="en-US"/>
        </w:rPr>
        <w:t>« Об инвестиционной деятельности в российской Федерации, осуществляемой в форме капитальных вложений», Законом Ростовской области от 01.10.2004г. №151-ЗС «Об инвестициях в Ростовской области», Бюджетным кодексом Российской Федерации.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xml:space="preserve">    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Малгобекского сельского поселения, а так 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51566" w:rsidRDefault="00151566" w:rsidP="00151566">
      <w:pPr>
        <w:pStyle w:val="a4"/>
        <w:numPr>
          <w:ilvl w:val="0"/>
          <w:numId w:val="3"/>
        </w:numPr>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Основные понятия</w:t>
      </w:r>
    </w:p>
    <w:p w:rsidR="00151566" w:rsidRDefault="00151566" w:rsidP="00151566">
      <w:pPr>
        <w:pStyle w:val="a4"/>
        <w:ind w:left="720" w:firstLine="696"/>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t xml:space="preserve">Капитальные вложения – инвестиции в основной капитал (основных средств),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 </w:t>
      </w:r>
      <w:proofErr w:type="gramStart"/>
      <w:r>
        <w:rPr>
          <w:rFonts w:ascii="Bookman Old Style" w:eastAsia="Times New Roman" w:hAnsi="Bookman Old Style" w:cs="Times New Roman"/>
          <w:sz w:val="24"/>
          <w:szCs w:val="24"/>
          <w:lang w:eastAsia="en-US"/>
        </w:rPr>
        <w:t>–и</w:t>
      </w:r>
      <w:proofErr w:type="gramEnd"/>
      <w:r>
        <w:rPr>
          <w:rFonts w:ascii="Bookman Old Style" w:eastAsia="Times New Roman" w:hAnsi="Bookman Old Style" w:cs="Times New Roman"/>
          <w:sz w:val="24"/>
          <w:szCs w:val="24"/>
          <w:lang w:eastAsia="en-US"/>
        </w:rPr>
        <w:t>зыскательских работы и другие затраты;</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ab/>
        <w:t xml:space="preserve">Совокупная налоговая нагрузка – расчетный суммарный объем денежных средств, подлежащий уплате в виде физического налога (за исключением акцизов, налога на добавленную стоимость на товары, </w:t>
      </w:r>
      <w:r>
        <w:rPr>
          <w:rFonts w:ascii="Bookman Old Style" w:eastAsia="Times New Roman" w:hAnsi="Bookman Old Style" w:cs="Times New Roman"/>
          <w:sz w:val="24"/>
          <w:szCs w:val="24"/>
          <w:lang w:eastAsia="en-US"/>
        </w:rPr>
        <w:lastRenderedPageBreak/>
        <w:t xml:space="preserve">производимые на территории Российской Федерации) и взносов в государственные внебюджетные фонды </w:t>
      </w:r>
      <w:proofErr w:type="gramStart"/>
      <w:r>
        <w:rPr>
          <w:rFonts w:ascii="Bookman Old Style" w:eastAsia="Times New Roman" w:hAnsi="Bookman Old Style" w:cs="Times New Roman"/>
          <w:sz w:val="24"/>
          <w:szCs w:val="24"/>
          <w:lang w:eastAsia="en-US"/>
        </w:rPr>
        <w:t xml:space="preserve">( </w:t>
      </w:r>
      <w:proofErr w:type="gramEnd"/>
      <w:r>
        <w:rPr>
          <w:rFonts w:ascii="Bookman Old Style" w:eastAsia="Times New Roman" w:hAnsi="Bookman Old Style" w:cs="Times New Roman"/>
          <w:sz w:val="24"/>
          <w:szCs w:val="24"/>
          <w:lang w:eastAsia="en-US"/>
        </w:rPr>
        <w:t>за исключением взносов в Пенсионный фонд Российской Федерации) инвестором, инвестором осуществляющим инвестиционный проект, на день начала финансирования инвестиционного проекта</w:t>
      </w:r>
    </w:p>
    <w:p w:rsidR="00151566" w:rsidRDefault="00151566" w:rsidP="00151566">
      <w:pPr>
        <w:pStyle w:val="a4"/>
        <w:numPr>
          <w:ilvl w:val="0"/>
          <w:numId w:val="3"/>
        </w:numPr>
        <w:rPr>
          <w:rFonts w:ascii="Bookman Old Style" w:eastAsia="Times New Roman" w:hAnsi="Bookman Old Style" w:cs="Times New Roman"/>
          <w:b/>
          <w:sz w:val="24"/>
          <w:szCs w:val="24"/>
          <w:lang w:eastAsia="en-US"/>
        </w:rPr>
      </w:pPr>
      <w:r>
        <w:rPr>
          <w:rFonts w:ascii="Bookman Old Style" w:eastAsia="Times New Roman" w:hAnsi="Bookman Old Style" w:cs="Times New Roman"/>
          <w:b/>
          <w:sz w:val="24"/>
          <w:szCs w:val="24"/>
          <w:lang w:eastAsia="en-US"/>
        </w:rPr>
        <w:t>Отношения, регулируемые настоящим Положением</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Действия настоящего Положения распространяется на отношения, связанные с инвестиционной деятельностью, осуществляемой в форме капитальных вложений.</w:t>
      </w:r>
    </w:p>
    <w:p w:rsidR="00151566" w:rsidRDefault="00151566" w:rsidP="00151566">
      <w:pPr>
        <w:pStyle w:val="a4"/>
        <w:numPr>
          <w:ilvl w:val="0"/>
          <w:numId w:val="3"/>
        </w:numPr>
        <w:rPr>
          <w:rFonts w:ascii="Bookman Old Style" w:eastAsia="Times New Roman" w:hAnsi="Bookman Old Style" w:cs="Times New Roman"/>
          <w:b/>
          <w:sz w:val="24"/>
          <w:szCs w:val="24"/>
          <w:lang w:eastAsia="en-US"/>
        </w:rPr>
      </w:pPr>
      <w:r>
        <w:rPr>
          <w:rFonts w:ascii="Bookman Old Style" w:eastAsia="Times New Roman" w:hAnsi="Bookman Old Style" w:cs="Times New Roman"/>
          <w:b/>
          <w:sz w:val="24"/>
          <w:szCs w:val="24"/>
          <w:lang w:eastAsia="en-US"/>
        </w:rPr>
        <w:t>Объекты капитальных вложений.</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Объектом капитальных вложений является находящиеся в муниципальной собственности различные виды вновь создаваемого и (или)  модернизируемого имущества, за изъятиями, установленными Федеральным законом.</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Запрещаются капитальные вложения в объекты, создание и использование которых не соответствуют законодательству Российской Федерации.</w:t>
      </w:r>
    </w:p>
    <w:p w:rsidR="00151566" w:rsidRDefault="00151566" w:rsidP="00151566">
      <w:pPr>
        <w:pStyle w:val="a4"/>
        <w:numPr>
          <w:ilvl w:val="0"/>
          <w:numId w:val="3"/>
        </w:numPr>
        <w:rPr>
          <w:rFonts w:ascii="Bookman Old Style" w:eastAsia="Times New Roman" w:hAnsi="Bookman Old Style" w:cs="Times New Roman"/>
          <w:b/>
          <w:sz w:val="24"/>
          <w:szCs w:val="24"/>
          <w:lang w:eastAsia="en-US"/>
        </w:rPr>
      </w:pPr>
      <w:r>
        <w:rPr>
          <w:rFonts w:ascii="Bookman Old Style" w:eastAsia="Times New Roman" w:hAnsi="Bookman Old Style" w:cs="Times New Roman"/>
          <w:b/>
          <w:sz w:val="24"/>
          <w:szCs w:val="24"/>
          <w:lang w:eastAsia="en-US"/>
        </w:rPr>
        <w:t>Формы методы регулирования инвестиционной деятельности, осуществляемой в форме капитальных вложений, органами местного самоуправления.</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4.1.  регулирование органами местного самоуправления муниципального образования Малгобекское сельское поселение инвестиционной деятельности, осуществляемой в форме капитальных вложений, предусматривает:</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Установления субъектам инвестиционной деятельности льгот по уплате местных налогов;</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защиты интересов инвесторов;</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предоставления объектам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2)   прямое участие органом местного самоуправления в инвестиционной деятельности, осуществляемой  в форме капитальных вложений, путем:</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разработки, утверждения и финансирования инвестиционных проектов, осуществляемых муниципальным образованием;</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проведение экспертизы инвестиционных проектов в соответствии с законодательством Российской Федерации;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выпуска муниципальных займов в соответствии с законодательством Российской Федерации;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lastRenderedPageBreak/>
        <w:t>4.2.   Органы местного самоуправления муниципального образования Малгобекского сельского поселения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4.4.   в случаи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осуществляется по согласованию с органами местного самоуправления.</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4.5.   при осуществлении инвестиционной деятельности органы местного самоуправления муниципального образования Малгобекского сельского поселения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 иных форм и методов в соответствии с законодательством Российской Федерации.</w:t>
      </w:r>
    </w:p>
    <w:p w:rsidR="00151566" w:rsidRDefault="00151566" w:rsidP="00151566">
      <w:pPr>
        <w:pStyle w:val="a4"/>
        <w:numPr>
          <w:ilvl w:val="0"/>
          <w:numId w:val="3"/>
        </w:numPr>
        <w:rPr>
          <w:rFonts w:ascii="Bookman Old Style" w:eastAsia="Times New Roman" w:hAnsi="Bookman Old Style" w:cs="Times New Roman"/>
          <w:b/>
          <w:sz w:val="24"/>
          <w:szCs w:val="24"/>
          <w:lang w:eastAsia="en-US"/>
        </w:rPr>
      </w:pPr>
      <w:r>
        <w:rPr>
          <w:rFonts w:ascii="Bookman Old Style" w:eastAsia="Times New Roman" w:hAnsi="Bookman Old Style" w:cs="Times New Roman"/>
          <w:b/>
          <w:sz w:val="24"/>
          <w:szCs w:val="24"/>
          <w:lang w:eastAsia="en-US"/>
        </w:rPr>
        <w:t>Муниципальные гарантии прав субъектов инвестиционной деятельности.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Органы местного самоуправления муниципального образования Малгобекского сельского поселения в пределах своих полномочий в соответствии с настоящим Федеральным законом, другим федеральными законами и иными нормативными правовыми актами Российской Федерации гарантируют всем субъектам инвестиционной деятельности: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обеспечение равных прав при осуществлении инвестиционной деятельности;</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гласность в обсуждении инвестиционных проектов;</w:t>
      </w:r>
    </w:p>
    <w:p w:rsidR="00151566" w:rsidRDefault="00151566" w:rsidP="00151566">
      <w:pPr>
        <w:pStyle w:val="a4"/>
        <w:ind w:left="720"/>
        <w:rPr>
          <w:rFonts w:ascii="Bookman Old Style" w:eastAsia="Times New Roman" w:hAnsi="Bookman Old Style" w:cs="Times New Roman"/>
          <w:sz w:val="24"/>
          <w:szCs w:val="24"/>
          <w:lang w:eastAsia="en-US"/>
        </w:rPr>
      </w:pPr>
      <w:r>
        <w:rPr>
          <w:rFonts w:ascii="Bookman Old Style" w:eastAsia="Times New Roman" w:hAnsi="Bookman Old Style" w:cs="Times New Roman"/>
          <w:sz w:val="24"/>
          <w:szCs w:val="24"/>
          <w:lang w:eastAsia="en-US"/>
        </w:rPr>
        <w:t>- стабильность прав субъектов инвестиционной деятельности.</w:t>
      </w:r>
    </w:p>
    <w:p w:rsidR="00151566" w:rsidRDefault="00151566" w:rsidP="00151566">
      <w:pPr>
        <w:pStyle w:val="a4"/>
        <w:ind w:left="720"/>
        <w:rPr>
          <w:rFonts w:ascii="Bookman Old Style" w:hAnsi="Bookman Old Style"/>
          <w:sz w:val="24"/>
          <w:szCs w:val="24"/>
        </w:rPr>
      </w:pPr>
    </w:p>
    <w:p w:rsidR="00151566" w:rsidRDefault="00151566" w:rsidP="00151566">
      <w:pPr>
        <w:pStyle w:val="a4"/>
        <w:ind w:left="720"/>
        <w:rPr>
          <w:rFonts w:ascii="Bookman Old Style" w:hAnsi="Bookman Old Style"/>
          <w:sz w:val="24"/>
          <w:szCs w:val="24"/>
        </w:rPr>
      </w:pPr>
    </w:p>
    <w:p w:rsidR="00151566" w:rsidRDefault="00151566" w:rsidP="00151566">
      <w:pPr>
        <w:pStyle w:val="a4"/>
        <w:ind w:left="720"/>
        <w:rPr>
          <w:rFonts w:ascii="Bookman Old Style" w:hAnsi="Bookman Old Style"/>
          <w:sz w:val="24"/>
          <w:szCs w:val="24"/>
        </w:rPr>
      </w:pPr>
    </w:p>
    <w:p w:rsidR="00151566" w:rsidRDefault="00151566" w:rsidP="00151566">
      <w:pPr>
        <w:pStyle w:val="a4"/>
        <w:ind w:left="720"/>
        <w:rPr>
          <w:rFonts w:ascii="Bookman Old Style" w:hAnsi="Bookman Old Style"/>
          <w:sz w:val="24"/>
          <w:szCs w:val="24"/>
        </w:rPr>
      </w:pPr>
    </w:p>
    <w:p w:rsidR="00151566" w:rsidRDefault="00151566" w:rsidP="00151566">
      <w:pPr>
        <w:pStyle w:val="a4"/>
        <w:rPr>
          <w:rFonts w:ascii="Bookman Old Style" w:hAnsi="Bookman Old Style"/>
          <w:sz w:val="24"/>
          <w:szCs w:val="24"/>
        </w:rPr>
      </w:pPr>
    </w:p>
    <w:p w:rsidR="00795A1B" w:rsidRDefault="00795A1B"/>
    <w:sectPr w:rsidR="00795A1B" w:rsidSect="00795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CC7"/>
    <w:multiLevelType w:val="hybridMultilevel"/>
    <w:tmpl w:val="2DD6C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757B8E"/>
    <w:multiLevelType w:val="hybridMultilevel"/>
    <w:tmpl w:val="284EC5C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3795D61"/>
    <w:multiLevelType w:val="hybridMultilevel"/>
    <w:tmpl w:val="701090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1566"/>
    <w:rsid w:val="00151566"/>
    <w:rsid w:val="00795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566"/>
    <w:rPr>
      <w:color w:val="0000FF" w:themeColor="hyperlink"/>
      <w:u w:val="single"/>
    </w:rPr>
  </w:style>
  <w:style w:type="paragraph" w:styleId="a4">
    <w:name w:val="No Spacing"/>
    <w:uiPriority w:val="1"/>
    <w:qFormat/>
    <w:rsid w:val="00151566"/>
    <w:pPr>
      <w:spacing w:after="0" w:line="240" w:lineRule="auto"/>
    </w:pPr>
    <w:rPr>
      <w:rFonts w:eastAsiaTheme="minorEastAsia"/>
      <w:lang w:eastAsia="ru-RU"/>
    </w:rPr>
  </w:style>
  <w:style w:type="paragraph" w:styleId="a5">
    <w:name w:val="List Paragraph"/>
    <w:basedOn w:val="a"/>
    <w:uiPriority w:val="34"/>
    <w:qFormat/>
    <w:rsid w:val="00151566"/>
    <w:pPr>
      <w:ind w:left="720"/>
      <w:contextualSpacing/>
    </w:pPr>
  </w:style>
</w:styles>
</file>

<file path=word/webSettings.xml><?xml version="1.0" encoding="utf-8"?>
<w:webSettings xmlns:r="http://schemas.openxmlformats.org/officeDocument/2006/relationships" xmlns:w="http://schemas.openxmlformats.org/wordprocessingml/2006/main">
  <w:divs>
    <w:div w:id="17030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b.admmozdo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7610</Characters>
  <Application>Microsoft Office Word</Application>
  <DocSecurity>0</DocSecurity>
  <Lines>63</Lines>
  <Paragraphs>17</Paragraphs>
  <ScaleCrop>false</ScaleCrop>
  <Company>АМСУ Малгобекского сельского поселения</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Барагунов Зулимби Шалихович</dc:creator>
  <cp:keywords/>
  <dc:description/>
  <cp:lastModifiedBy>Барагунов Зулимби Шалихович</cp:lastModifiedBy>
  <cp:revision>3</cp:revision>
  <dcterms:created xsi:type="dcterms:W3CDTF">2018-03-01T11:40:00Z</dcterms:created>
  <dcterms:modified xsi:type="dcterms:W3CDTF">2018-03-01T11:40:00Z</dcterms:modified>
</cp:coreProperties>
</file>