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7" o:title=""/>
          </v:shape>
          <o:OLEObject Type="Embed" ProgID="Imaging." ShapeID="_x0000_i1025" DrawAspect="Content" ObjectID="_1693833907" r:id="rId8"/>
        </w:objec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 О С Т А Н О В Л Е Н И Е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Главы Администрации местного самоуправления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Малгобекского сельского поселения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Моздокского района РСО-Алания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№ 9 от </w:t>
      </w:r>
      <w:r w:rsidR="009B7639">
        <w:rPr>
          <w:rFonts w:ascii="Bookman Old Style" w:hAnsi="Bookman Old Style"/>
          <w:sz w:val="24"/>
          <w:szCs w:val="24"/>
        </w:rPr>
        <w:t>2</w:t>
      </w:r>
      <w:r w:rsidRPr="00661771">
        <w:rPr>
          <w:rFonts w:ascii="Bookman Old Style" w:hAnsi="Bookman Old Style"/>
          <w:sz w:val="24"/>
          <w:szCs w:val="24"/>
        </w:rPr>
        <w:t xml:space="preserve">8 .04.2021г.                  </w:t>
      </w:r>
      <w:r w:rsidR="009B7639">
        <w:rPr>
          <w:rFonts w:ascii="Bookman Old Style" w:hAnsi="Bookman Old Style"/>
          <w:sz w:val="24"/>
          <w:szCs w:val="24"/>
        </w:rPr>
        <w:t xml:space="preserve">                    </w:t>
      </w:r>
      <w:r w:rsidRPr="00661771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661771">
        <w:rPr>
          <w:rFonts w:ascii="Bookman Old Style" w:hAnsi="Bookman Old Style"/>
          <w:sz w:val="24"/>
          <w:szCs w:val="24"/>
        </w:rPr>
        <w:t xml:space="preserve">     с. Малгобек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«Об утверждении программы комплексного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развития  транспортной  инфраструктуры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Малгобекского сельского поселения Моздокского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района РСО-Алания   на 2021 – 2030 годы»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соответствии с Градостроительным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 Малгобекского сельского поселения,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ПОСТАНОВЛЯЮ: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 xml:space="preserve"> 1. Утвердить прилагаемую Программу комплексного развития транспортной  инфраструктуры Малгобекского сельского поселения Моздокского района РСО-Алания  на 2021 – 2030 годы. 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2. Постановление  Главы Администрации местного самоуправления Малгобекского сельского поселения Моздокского района РСО-Алания от 27.06.2016 г. № 23 «а» «Об  утверждении  Программы комплексного развития транспортной  инфраструктуры Малгобекского сельского поселения Моздокского района РСО-Алания  на 2016 – 2020 г.г.»   признать утратившим силу.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3. Настоящее постановление вступает в силу со дня его обнародования путем  вывешивания на информационном стенде в здании Администрации местного самоуправления Малгобекского сельского поселения Моздокского района РСО-Алания.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4. Контроль за исполнением настоящего постановления оставляю</w:t>
      </w:r>
      <w:bookmarkStart w:id="0" w:name="_GoBack"/>
      <w:bookmarkEnd w:id="0"/>
      <w:r w:rsidRPr="00661771">
        <w:rPr>
          <w:rFonts w:ascii="Bookman Old Style" w:hAnsi="Bookman Old Style"/>
          <w:sz w:val="24"/>
          <w:szCs w:val="24"/>
        </w:rPr>
        <w:t xml:space="preserve"> за собой.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Глава Администрации                                                                              З.М.Кусов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Приложение</w:t>
      </w: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к Постановлению Главы АМС</w:t>
      </w: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Малгобекского  сельского поселения </w:t>
      </w: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Моздокского района РСО-Алания </w:t>
      </w: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№ 9 от</w:t>
      </w:r>
      <w:r w:rsidR="009B7639">
        <w:rPr>
          <w:rFonts w:ascii="Bookman Old Style" w:hAnsi="Bookman Old Style"/>
          <w:sz w:val="24"/>
          <w:szCs w:val="24"/>
        </w:rPr>
        <w:t xml:space="preserve">  28</w:t>
      </w:r>
      <w:r w:rsidRPr="00661771">
        <w:rPr>
          <w:rFonts w:ascii="Bookman Old Style" w:hAnsi="Bookman Old Style"/>
          <w:sz w:val="24"/>
          <w:szCs w:val="24"/>
        </w:rPr>
        <w:t>.04.2021г.</w:t>
      </w:r>
    </w:p>
    <w:p w:rsidR="0065271E" w:rsidRPr="00661771" w:rsidRDefault="0065271E" w:rsidP="0065271E">
      <w:pPr>
        <w:spacing w:after="0" w:line="240" w:lineRule="auto"/>
        <w:ind w:left="4956"/>
        <w:jc w:val="center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Программа комплексного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транспортной инфраструктуры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Малгобекского сельского поселения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Моздокского района РСО - Алания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 2021-2030 годы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661771">
        <w:rPr>
          <w:rFonts w:ascii="Bookman Old Style" w:hAnsi="Bookman Old Style"/>
          <w:sz w:val="24"/>
          <w:szCs w:val="24"/>
        </w:rPr>
        <w:t>2021 год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5271E" w:rsidRPr="00DA1642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DA1642">
        <w:rPr>
          <w:rFonts w:ascii="Bookman Old Style" w:hAnsi="Bookman Old Style"/>
          <w:sz w:val="24"/>
          <w:szCs w:val="24"/>
        </w:rP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7"/>
        <w:gridCol w:w="1013"/>
      </w:tblGrid>
      <w:tr w:rsidR="0065271E" w:rsidRPr="00DA1642" w:rsidTr="009B7639">
        <w:trPr>
          <w:trHeight w:hRule="exact" w:val="336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ПАСПОРТ ПРОГРАММЫ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1. Характеристика существующего состояния транспортной инфраструктуры Малгобекского сельского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65271E" w:rsidRPr="00DA1642" w:rsidTr="009B7639">
        <w:trPr>
          <w:trHeight w:hRule="exact" w:val="65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1.1. Анализ положения Малгобекского сельского поселения в структуре пространственной организации РСО-Алания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  <w:tr w:rsidR="0065271E" w:rsidRPr="00DA1642" w:rsidTr="009B7639">
        <w:trPr>
          <w:trHeight w:hRule="exact" w:val="97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1.2.Социально-экономическая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1.3.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1.4.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65271E" w:rsidRPr="00DA1642" w:rsidTr="009B7639">
        <w:trPr>
          <w:trHeight w:hRule="exact" w:val="65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1.5. Анализ состава парка транспортных средств и уровня автомобилизации в поселении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1.6.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1.7. Характеристика условий пешеходного и велосипедного передвижения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</w:tr>
      <w:tr w:rsidR="0065271E" w:rsidRPr="00DA1642" w:rsidTr="009B7639">
        <w:trPr>
          <w:trHeight w:hRule="exact" w:val="97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1.8. 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65271E" w:rsidRPr="00DA1642" w:rsidTr="009B7639">
        <w:trPr>
          <w:trHeight w:hRule="exact" w:val="355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1.9. Анализ уровня безопасности дорожного движения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65271E" w:rsidRPr="00DA1642" w:rsidTr="009B7639">
        <w:trPr>
          <w:trHeight w:hRule="exact" w:val="979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1.10. 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65271E" w:rsidRPr="00DA1642" w:rsidTr="009B7639">
        <w:trPr>
          <w:trHeight w:hRule="exact" w:val="97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1.11. Характеристика существующих условий и перспектив развития и размещения транспортной инфраструктуры Малгобекского сельского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65271E" w:rsidRPr="00DA1642" w:rsidTr="009B7639">
        <w:trPr>
          <w:trHeight w:hRule="exact" w:val="97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1.12. Оценка нормативно-правовой базы, необходимой для функционирования и развития транспортной инфраструктуры Малгобекского сельского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65271E" w:rsidRPr="00DA1642" w:rsidTr="009B7639">
        <w:trPr>
          <w:trHeight w:hRule="exact" w:val="336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1.13. Оценка финансирования транспортной инфраструктуры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65271E" w:rsidRPr="00DA1642" w:rsidTr="009B7639">
        <w:trPr>
          <w:trHeight w:hRule="exact" w:val="979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2. Прогноз транспортного спроса, изменения объемов и характера передвижения населения и перевозок грузов на территории Малгобекского сельского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65271E" w:rsidRPr="00DA1642" w:rsidTr="009B7639">
        <w:trPr>
          <w:trHeight w:hRule="exact" w:val="65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2.1. Прогноз социально-экономического и градостроительного развития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</w:tr>
      <w:tr w:rsidR="0065271E" w:rsidRPr="00DA1642" w:rsidTr="009B7639">
        <w:trPr>
          <w:trHeight w:hRule="exact" w:val="97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2.2. Прогноз транспортного спроса Малгобекского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65271E" w:rsidRPr="00DA1642" w:rsidTr="009B7639">
        <w:trPr>
          <w:trHeight w:hRule="exact" w:val="65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2.3. Прогноз развития транспортной инфраструктуры по видам транспорта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65271E" w:rsidRPr="00DA1642" w:rsidTr="009B7639">
        <w:trPr>
          <w:trHeight w:hRule="exact" w:val="331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2.4. Прогноз развития дорожной сети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</w:tr>
      <w:tr w:rsidR="0065271E" w:rsidRPr="00DA1642" w:rsidTr="009B7639">
        <w:trPr>
          <w:trHeight w:hRule="exact" w:val="331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2.5.Прогноз уровня автомобилизации, параметров дорожного движения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65271E" w:rsidRPr="00DA1642" w:rsidTr="009B7639">
        <w:trPr>
          <w:trHeight w:hRule="exact" w:val="346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2.6.Прогноз показателей безопасного дорожного движения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</w:tbl>
    <w:p w:rsidR="0065271E" w:rsidRPr="00DA1642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DA1642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65271E" w:rsidRPr="00DA1642" w:rsidSect="009B7639">
          <w:footerReference w:type="default" r:id="rId9"/>
          <w:pgSz w:w="11909" w:h="16838"/>
          <w:pgMar w:top="455" w:right="905" w:bottom="829" w:left="90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7"/>
        <w:gridCol w:w="1013"/>
      </w:tblGrid>
      <w:tr w:rsidR="0065271E" w:rsidRPr="00DA1642" w:rsidTr="009B7639">
        <w:trPr>
          <w:trHeight w:hRule="exact" w:val="65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lastRenderedPageBreak/>
              <w:t>2.7. Прогноз негативного воздействия транспортной инфраструктуры на окружающую среду и здоровья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65271E" w:rsidRPr="00DA1642" w:rsidTr="009B7639">
        <w:trPr>
          <w:trHeight w:hRule="exact" w:val="1301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</w:tr>
      <w:tr w:rsidR="0065271E" w:rsidRPr="00DA1642" w:rsidTr="009B7639">
        <w:trPr>
          <w:trHeight w:hRule="exact" w:val="1939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</w:tr>
      <w:tr w:rsidR="0065271E" w:rsidRPr="00DA1642" w:rsidTr="009B7639">
        <w:trPr>
          <w:trHeight w:hRule="exact" w:val="1296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</w:tr>
      <w:tr w:rsidR="0065271E" w:rsidRPr="00DA1642" w:rsidTr="009B7639">
        <w:trPr>
          <w:trHeight w:hRule="exact" w:val="1301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</w:tr>
      <w:tr w:rsidR="0065271E" w:rsidRPr="00DA1642" w:rsidTr="009B7639">
        <w:trPr>
          <w:trHeight w:hRule="exact" w:val="1306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DA1642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DA1642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1642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</w:tbl>
    <w:p w:rsidR="0065271E" w:rsidRPr="00DA1642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lastRenderedPageBreak/>
        <w:t>ПАСПОРТ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программы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>комплексного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транспортной инфраструктуры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Малгобекского сельского поселения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Моздокского района Республики Северная Осетия - Алания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 2021-2030 годы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21"/>
      </w:tblGrid>
      <w:tr w:rsidR="0065271E" w:rsidRPr="00661771" w:rsidTr="009B7639">
        <w:trPr>
          <w:trHeight w:hRule="exact" w:val="110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Программа комплексного развития транспортной инфраструктуры Малгобекского сельского поселения 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Моздокского района Республики Северная Осетия – Алания на 2021-2030 годы (далее - Программа)</w:t>
            </w:r>
          </w:p>
        </w:tc>
      </w:tr>
      <w:tr w:rsidR="0065271E" w:rsidRPr="00661771" w:rsidTr="009B7639">
        <w:trPr>
          <w:trHeight w:hRule="exact" w:val="283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Основание для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разработки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Градостроительный кодекс Российской Федерации от 29.12.2004 г. № 190-ФЗ;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-Федеральный закон от 29.12.2014 г. №456-ФЗ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Постановление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65271E" w:rsidRPr="00661771" w:rsidTr="009B7639">
        <w:trPr>
          <w:trHeight w:hRule="exact" w:val="85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поселения, РСО-Алания, Моздокский район, с. Малгобек, ул. Советкая, 33</w:t>
            </w:r>
          </w:p>
        </w:tc>
      </w:tr>
      <w:tr w:rsidR="0065271E" w:rsidRPr="00661771" w:rsidTr="009B7639">
        <w:trPr>
          <w:trHeight w:hRule="exact" w:val="113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Администрация местного самоуправления Малгобекского сельского поселения, РСО-Алания, Моздокский район, с. Малгобек,  ул. Советкая, 33</w:t>
            </w:r>
          </w:p>
        </w:tc>
      </w:tr>
      <w:tr w:rsidR="0065271E" w:rsidRPr="00661771" w:rsidTr="009B7639">
        <w:trPr>
          <w:trHeight w:hRule="exact" w:val="112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-создание условий для устойчивого функционирования транспортной системы;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безопасности движения; 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-улучшение качества дорог.</w:t>
            </w:r>
          </w:p>
        </w:tc>
      </w:tr>
      <w:tr w:rsidR="0065271E" w:rsidRPr="00661771" w:rsidTr="009B7639">
        <w:trPr>
          <w:trHeight w:hRule="exact" w:val="9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Задачи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 и развития сети автомобильных дорог общего пользования Малгобекского сельского поселения</w:t>
            </w:r>
          </w:p>
        </w:tc>
      </w:tr>
      <w:tr w:rsidR="0065271E" w:rsidRPr="00661771" w:rsidTr="009B7639">
        <w:trPr>
          <w:trHeight w:hRule="exact" w:val="242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Целевые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(индикаторы)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развития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транспортной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инфраструктуры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Технико-экономические показатели: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протяженность отремонтированных дорог (ежегодно).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Финансовые показатели: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финансовые затраты на содержание дорог (ежегодно).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Социально-экономические показатели: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доля дорожно-транспортных происшествий (погибших, пострадавших в результате дорожно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softHyphen/>
              <w:t>транспортных происшествий).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6821"/>
      </w:tblGrid>
      <w:tr w:rsidR="0065271E" w:rsidRPr="00661771" w:rsidTr="009B7639">
        <w:trPr>
          <w:trHeight w:hRule="exact" w:val="270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lastRenderedPageBreak/>
              <w:t>Укрупненное описание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Запланированных мероприятий (инвестиционных проектов) по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проектированию,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строительству, реконструкции объектов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транспортной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инфраструктуры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Асфальтирование дорог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Зимнее содержание дорог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Обустройство тротуаров</w:t>
            </w:r>
          </w:p>
        </w:tc>
      </w:tr>
      <w:tr w:rsidR="0065271E" w:rsidRPr="00661771" w:rsidTr="009B7639">
        <w:trPr>
          <w:trHeight w:hRule="exact" w:val="9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Срок и этапы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2021-2030 годы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65271E" w:rsidRPr="00661771" w:rsidTr="009B7639">
        <w:trPr>
          <w:trHeight w:hRule="exact" w:val="398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Объем финансирования Программы в 2021-2030 годах составит </w:t>
            </w:r>
            <w:r>
              <w:rPr>
                <w:rFonts w:ascii="Bookman Old Style" w:hAnsi="Bookman Old Style"/>
                <w:sz w:val="24"/>
                <w:szCs w:val="24"/>
              </w:rPr>
              <w:t>13977,6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тыс. рублей, в том числе по годам: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2021 год – 759,6 тыс. руб.;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2022 год – 272,0 тыс. руб.;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2023 год - 8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>2 тыс. руб.;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2024-2030 годы – 12104,0 тыс. руб. из них: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федеральный бюджет - отсутствует;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 республиканский бюджет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10803,0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отсутствует; 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 местный бюджет – </w:t>
            </w:r>
            <w:r>
              <w:rPr>
                <w:rFonts w:ascii="Bookman Old Style" w:hAnsi="Bookman Old Style"/>
                <w:sz w:val="24"/>
                <w:szCs w:val="24"/>
              </w:rPr>
              <w:t>3174,6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тыс. руб.;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  внебюджетные источники - отсутствуют.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b/>
          <w:color w:val="C00000"/>
          <w:sz w:val="24"/>
          <w:szCs w:val="24"/>
        </w:rPr>
        <w:sectPr w:rsidR="0065271E" w:rsidRPr="00661771">
          <w:type w:val="continuous"/>
          <w:pgSz w:w="11909" w:h="16838"/>
          <w:pgMar w:top="478" w:right="905" w:bottom="1328" w:left="905" w:header="0" w:footer="3" w:gutter="0"/>
          <w:cols w:space="720"/>
          <w:noEndnote/>
          <w:docGrid w:linePitch="360"/>
        </w:sect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Раздел 1. Характеристика существующего состояния транспортной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инфраструктуры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pStyle w:val="ad"/>
        <w:numPr>
          <w:ilvl w:val="1"/>
          <w:numId w:val="14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Анализ положения Малгобекского сельского поселения в структуре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пространственной организации Республики Северная Осетия-Алания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Муниципальное образование Малгобекское сельское поселение входит в состав муниципального образования Моздокский район Республики Северная Осетия-Алания.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Территорию поселения составляют исторически сложившиеся земли населенного пункта села Малгобек, прилегающие к ним земли общего пользования, территории традиционного природопользования населения поселения, рекреационные земли, земли  для развития поселения и другие земли независимо от форм собственности и целевого назначения.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ab/>
        <w:t>Границы муниципального образования Малгобекское сельское поселение установлены и нанесены в соответствии с Законом Республики Северная Осетия-Алания от 05.03. 2005 г. № 16-РЗ «Об установлении границ муниципального образования Моздокский район, наделении его статусом муниципального района, образовании в его составе муниципальных образований – городского и сельских поселений» в соответствии с Федеральным законом от 06.10. 2003 г. № 131-ФЗ «Об общих принципах организации местного самоуправления в Российской Федерации».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Дорога идет от правой стороны автодороги г. Малгобек (РИ) - с. Нижний Курп (КБР) на северо-восток вдоль административной границы Республики Северная Осетия-Алания с Кабардино-Балкарской Республикой до водораздела на малом Терском хребте.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Далее 3000 метров на северо-восток вдоль границы с Кабардино-Балкарской Республикой до точки поворота границы, затем вдоль границы с Кабардино-Балкарской Республикой, на северо-запад до автодороги с. Нижний Малгобек (РСО-Алания) - с. Нижний Курп (КБР), пересекая дорогу до оси р. Курп.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Затем по оси р. Курп на северо-восток до с. Нижний Малгобек (РСО-Алания), далее по оси р. Курп на северо-запад, пересекая оросительный канал "Надтеречный", до грунтовой внутрихозяйственной дороги.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Далее вдоль грунтовой дороги до автодороги г. Моздок - с. Нижний Малгобек (РСО-Алания).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Поворачивает на юг вдоль автодороги г. Моздок - с. Нижний Малгобек до правой стороны  Надтеречного канала, затем на юго-восток вдоль правой стороны   Надтеречного канала до границы СХК "Виноградное" и СХК им. Димитрова.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Затем пересекая Надтеречный канал, 2000 метров на восток вдоль границы СХК "Виноградное" /СХК им. Димитрова, на юг, пересекая Надтеречный канал.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Далее вдоль правой стороны Надтеречного канала на запад до полевого стана СПК им. Димитрова.</w:t>
      </w:r>
    </w:p>
    <w:p w:rsidR="0065271E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Поворачивает на юго-запад по грунтовой дороге до левой стороны автодороги с. Нижний Малгобек (РСО-Алания) - с. Хурикау (РСО-Алания), далее вдоль левой стороны автодороги с. Нижний Малгобек (РСО-Алания) - с. Хурикау (РСО-Алания) на юг до пересечения с автодорогой г. Нижний Малгобек (РИ) - с. Нижний Курп (КБР), затем на запад вдоль автодороги и границы с землями Хурикаукского СМО до границы с Кабардино-Балкарской Республикой.</w:t>
      </w:r>
    </w:p>
    <w:p w:rsidR="0065271E" w:rsidRPr="00F056BB" w:rsidRDefault="0065271E" w:rsidP="0065271E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Как видно, п</w:t>
      </w:r>
      <w:r w:rsidRPr="00F056BB">
        <w:rPr>
          <w:rFonts w:ascii="Bookman Old Style" w:hAnsi="Bookman Old Style" w:cs="Times New Roman"/>
          <w:sz w:val="24"/>
          <w:szCs w:val="24"/>
        </w:rPr>
        <w:t>о территории Малгобекского сельского поселения проходит участок автомобильной дороги регионального значения «Кавказ» - Хурикау – Нижний Малгобек – Моздок, который связывает Малгобекское сельское поселение с населенными пунктами Моздокского района и соседних субъектов Российской Федерации.</w:t>
      </w:r>
    </w:p>
    <w:p w:rsidR="0065271E" w:rsidRPr="00F056BB" w:rsidRDefault="0065271E" w:rsidP="0065271E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F056BB">
        <w:rPr>
          <w:rFonts w:ascii="Bookman Old Style" w:hAnsi="Bookman Old Style" w:cs="Times New Roman"/>
          <w:sz w:val="24"/>
          <w:szCs w:val="24"/>
        </w:rPr>
        <w:lastRenderedPageBreak/>
        <w:t xml:space="preserve">Муниципальное образование Малгобекское сельское поселение находится в южной части Моздокского района РСО-Алания. </w:t>
      </w:r>
    </w:p>
    <w:p w:rsidR="0065271E" w:rsidRPr="00F056BB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056BB">
        <w:rPr>
          <w:rFonts w:ascii="Bookman Old Style" w:hAnsi="Bookman Old Style" w:cs="Times New Roman"/>
          <w:sz w:val="24"/>
          <w:szCs w:val="24"/>
        </w:rPr>
        <w:t>Село  Малгобек находится в 40 км от районного центра – г. Моздок, в 115 км от республиканского центра – г. Владикавказ, в 40 км от железнодорожной станции «Моздок», в 90 км от аэропорта «Владикавказ».</w:t>
      </w:r>
    </w:p>
    <w:p w:rsidR="0065271E" w:rsidRPr="00F056BB" w:rsidRDefault="0065271E" w:rsidP="0065271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056BB"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F056BB">
        <w:rPr>
          <w:rFonts w:ascii="Bookman Old Style" w:hAnsi="Bookman Old Style" w:cs="Times New Roman"/>
          <w:position w:val="2"/>
          <w:sz w:val="24"/>
          <w:szCs w:val="24"/>
        </w:rPr>
        <w:t xml:space="preserve">        </w:t>
      </w:r>
      <w:r w:rsidRPr="00F056BB">
        <w:rPr>
          <w:rFonts w:ascii="Bookman Old Style" w:hAnsi="Bookman Old Style" w:cs="Times New Roman"/>
          <w:sz w:val="24"/>
          <w:szCs w:val="24"/>
        </w:rPr>
        <w:t xml:space="preserve"> Административный центр - село </w:t>
      </w:r>
      <w:hyperlink r:id="rId10" w:tooltip="Нижний Малгобек" w:history="1">
        <w:r w:rsidRPr="00F056BB">
          <w:rPr>
            <w:rStyle w:val="a3"/>
            <w:rFonts w:ascii="Bookman Old Style" w:hAnsi="Bookman Old Style" w:cs="Times New Roman"/>
            <w:color w:val="auto"/>
            <w:sz w:val="24"/>
            <w:szCs w:val="24"/>
          </w:rPr>
          <w:t xml:space="preserve">  Малгобек</w:t>
        </w:r>
      </w:hyperlink>
      <w:r w:rsidRPr="00F056BB">
        <w:rPr>
          <w:rFonts w:ascii="Bookman Old Style" w:hAnsi="Bookman Old Style" w:cs="Times New Roman"/>
          <w:sz w:val="24"/>
          <w:szCs w:val="24"/>
        </w:rPr>
        <w:t>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ab/>
      </w:r>
    </w:p>
    <w:p w:rsidR="0065271E" w:rsidRPr="00661771" w:rsidRDefault="0065271E" w:rsidP="0065271E">
      <w:pPr>
        <w:pStyle w:val="ad"/>
        <w:numPr>
          <w:ilvl w:val="1"/>
          <w:numId w:val="14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65271E" w:rsidRPr="00F056BB" w:rsidRDefault="0065271E" w:rsidP="0065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</w:rPr>
      </w:pPr>
      <w:r w:rsidRPr="00F056BB">
        <w:rPr>
          <w:rFonts w:ascii="Bookman Old Style" w:eastAsia="Times New Roman" w:hAnsi="Bookman Old Style" w:cs="Times New Roman"/>
          <w:sz w:val="24"/>
          <w:szCs w:val="24"/>
        </w:rPr>
        <w:t>Географическое положение и природно-ресурсный потенциал территории района открывает широкие возможности для его развития.</w:t>
      </w:r>
      <w:r w:rsidRPr="00F056BB">
        <w:rPr>
          <w:rFonts w:ascii="Bookman Old Style" w:hAnsi="Bookman Old Style"/>
          <w:sz w:val="24"/>
          <w:szCs w:val="24"/>
          <w:shd w:val="clear" w:color="auto" w:fill="FFFFFF"/>
        </w:rPr>
        <w:t xml:space="preserve"> Основу экономики села составляет сельское хозяйство. Наибольшее развитие получили выращивание злаковых и технических культур. </w:t>
      </w:r>
      <w:r w:rsidRPr="00F056BB">
        <w:rPr>
          <w:rFonts w:ascii="Bookman Old Style" w:eastAsia="Times New Roman" w:hAnsi="Bookman Old Style" w:cs="Times New Roman"/>
          <w:sz w:val="24"/>
          <w:szCs w:val="24"/>
        </w:rPr>
        <w:t xml:space="preserve">Село  располагает развитой инфраструктурой, дорожно-транспортной сетью, современной системой связи.   </w:t>
      </w:r>
    </w:p>
    <w:p w:rsidR="0065271E" w:rsidRPr="00F056BB" w:rsidRDefault="0065271E" w:rsidP="0065271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Население </w:t>
      </w:r>
    </w:p>
    <w:p w:rsidR="0065271E" w:rsidRPr="00661771" w:rsidRDefault="0065271E" w:rsidP="0065271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  <w:r w:rsidRPr="00661771">
        <w:rPr>
          <w:rFonts w:ascii="Bookman Old Style" w:hAnsi="Bookman Old Style"/>
        </w:rPr>
        <w:t>Общая  площадь земель муниципального образования составляет 1420,4 га, на которой проживает 403 человека  (по состоянию на 01.01.2021г.). Процент жителей с. Малгобек от населения района составляет  0,5%.</w:t>
      </w:r>
    </w:p>
    <w:p w:rsidR="0065271E" w:rsidRPr="00661771" w:rsidRDefault="0065271E" w:rsidP="0065271E">
      <w:pPr>
        <w:pStyle w:val="ae"/>
        <w:ind w:firstLine="708"/>
        <w:rPr>
          <w:rFonts w:cs="Times New Roman"/>
        </w:rPr>
      </w:pPr>
      <w:r w:rsidRPr="00661771">
        <w:rPr>
          <w:rFonts w:cs="Times New Roman"/>
        </w:rPr>
        <w:t>Плотность населения – 17,4 чел./км</w:t>
      </w:r>
      <w:r w:rsidRPr="00661771">
        <w:rPr>
          <w:rFonts w:cs="Times New Roman"/>
          <w:vertAlign w:val="superscript"/>
        </w:rPr>
        <w:t>2</w:t>
      </w:r>
      <w:r w:rsidRPr="00661771">
        <w:rPr>
          <w:rFonts w:cs="Times New Roman"/>
        </w:rPr>
        <w:t>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ab/>
        <w:t xml:space="preserve">Возрастная структура населения выглядит следующим образом: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                       Возрастная структура населения                             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</w:t>
      </w:r>
      <w:r w:rsidRPr="00661771">
        <w:rPr>
          <w:rFonts w:ascii="Bookman Old Style" w:hAnsi="Bookman Old Style"/>
          <w:sz w:val="24"/>
          <w:szCs w:val="24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298"/>
        <w:gridCol w:w="3298"/>
      </w:tblGrid>
      <w:tr w:rsidR="0065271E" w:rsidRPr="00661771" w:rsidTr="009B7639">
        <w:trPr>
          <w:trHeight w:val="746"/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Возраст 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Количество, чел.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% от общего числа проживающих</w:t>
            </w:r>
          </w:p>
        </w:tc>
      </w:tr>
      <w:tr w:rsidR="0065271E" w:rsidRPr="00661771" w:rsidTr="009B7639">
        <w:trPr>
          <w:trHeight w:val="318"/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0-9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46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11,5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10-19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35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8,8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20-29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55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13,7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30-39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76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19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40-49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36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9,0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50-59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62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15,5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60-69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58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14,5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Старше 70 лет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32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8,0</w:t>
            </w:r>
          </w:p>
        </w:tc>
      </w:tr>
      <w:tr w:rsidR="0065271E" w:rsidRPr="00661771" w:rsidTr="009B7639">
        <w:trPr>
          <w:jc w:val="center"/>
        </w:trPr>
        <w:tc>
          <w:tcPr>
            <w:tcW w:w="3707" w:type="dxa"/>
          </w:tcPr>
          <w:p w:rsidR="0065271E" w:rsidRPr="00661771" w:rsidRDefault="0065271E" w:rsidP="009B7639">
            <w:pPr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Итого:</w:t>
            </w:r>
          </w:p>
        </w:tc>
        <w:tc>
          <w:tcPr>
            <w:tcW w:w="3298" w:type="dxa"/>
            <w:vAlign w:val="bottom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403</w:t>
            </w:r>
          </w:p>
        </w:tc>
        <w:tc>
          <w:tcPr>
            <w:tcW w:w="3298" w:type="dxa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bCs/>
                <w:sz w:val="24"/>
                <w:szCs w:val="24"/>
              </w:rPr>
              <w:t>100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Жилой фонд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Общая площадь жилых помещений Малгобекского сельского поселения составляет 9,2 тыс. м</w:t>
      </w:r>
      <w:r w:rsidRPr="00661771">
        <w:rPr>
          <w:rFonts w:ascii="Bookman Old Style" w:hAnsi="Bookman Old Style"/>
          <w:sz w:val="24"/>
          <w:szCs w:val="24"/>
          <w:vertAlign w:val="superscript"/>
        </w:rPr>
        <w:t>2</w:t>
      </w:r>
      <w:r w:rsidRPr="00661771">
        <w:rPr>
          <w:rFonts w:ascii="Bookman Old Style" w:hAnsi="Bookman Old Style"/>
          <w:sz w:val="24"/>
          <w:szCs w:val="24"/>
        </w:rPr>
        <w:t>. Обеспеченность жильем составляет в среднем по сельскому поселению 22,8 м</w:t>
      </w:r>
      <w:r w:rsidRPr="00661771">
        <w:rPr>
          <w:rFonts w:ascii="Bookman Old Style" w:hAnsi="Bookman Old Style"/>
          <w:sz w:val="24"/>
          <w:szCs w:val="24"/>
          <w:vertAlign w:val="superscript"/>
        </w:rPr>
        <w:t>2</w:t>
      </w:r>
      <w:r w:rsidRPr="00661771">
        <w:rPr>
          <w:rFonts w:ascii="Bookman Old Style" w:hAnsi="Bookman Old Style"/>
          <w:sz w:val="24"/>
          <w:szCs w:val="24"/>
        </w:rPr>
        <w:t>/чел.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lastRenderedPageBreak/>
        <w:t xml:space="preserve">Из общего числа проживающих в поселении трудоспособное население составляет   45%  из которых,    10 % имеет постоянную работу в  сфере сельского хозяйства,  остальные 35% - в сфере обслуживания и  социальной сфере.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Градостроительная деятельность</w:t>
      </w:r>
    </w:p>
    <w:p w:rsidR="0065271E" w:rsidRPr="00661771" w:rsidRDefault="0065271E" w:rsidP="0065271E">
      <w:pPr>
        <w:pStyle w:val="af0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  <w:r w:rsidRPr="00661771">
        <w:rPr>
          <w:rStyle w:val="af1"/>
          <w:rFonts w:ascii="Bookman Old Style" w:hAnsi="Bookman Old Style"/>
          <w:b w:val="0"/>
        </w:rPr>
        <w:t>Градостроительная деятельность</w:t>
      </w:r>
      <w:r w:rsidRPr="00661771">
        <w:rPr>
          <w:rFonts w:ascii="Bookman Old Style" w:hAnsi="Bookman Old Style"/>
        </w:rPr>
        <w:t xml:space="preserve"> Малгобекского сельского поселения направлена на развитие территории,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 и т.д.</w:t>
      </w:r>
    </w:p>
    <w:p w:rsidR="0065271E" w:rsidRPr="00661771" w:rsidRDefault="0065271E" w:rsidP="0065271E">
      <w:pPr>
        <w:pStyle w:val="af0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  <w:r w:rsidRPr="00661771">
        <w:rPr>
          <w:rFonts w:ascii="Bookman Old Style" w:hAnsi="Bookman Old Style"/>
        </w:rPr>
        <w:t>Градостроительная деятельность направлена на создание благоприятных условий для проживания населения,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поколений. Все необходимые документы  в соответствии с действующим законодательством приняты.</w:t>
      </w:r>
    </w:p>
    <w:p w:rsidR="0065271E" w:rsidRPr="00661771" w:rsidRDefault="0065271E" w:rsidP="0065271E">
      <w:pPr>
        <w:pStyle w:val="af0"/>
        <w:spacing w:before="0" w:beforeAutospacing="0" w:after="0" w:afterAutospacing="0"/>
        <w:ind w:firstLine="708"/>
        <w:jc w:val="both"/>
        <w:rPr>
          <w:rFonts w:ascii="Bookman Old Style" w:hAnsi="Bookman Old Style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Транспортная инфраструктура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По территории Малгобекского сельского поселения проходит дорога регионального значения – подъезд к с. Малгобек проходящая по ул. Шоссейная – 2,753 км, </w:t>
      </w:r>
      <w:r w:rsidRPr="00661771">
        <w:rPr>
          <w:rFonts w:ascii="Bookman Old Style" w:hAnsi="Bookman Old Style"/>
          <w:sz w:val="24"/>
          <w:szCs w:val="24"/>
          <w:lang w:val="en-US"/>
        </w:rPr>
        <w:t>IV</w:t>
      </w:r>
      <w:r w:rsidRPr="00661771">
        <w:rPr>
          <w:rFonts w:ascii="Bookman Old Style" w:hAnsi="Bookman Old Style"/>
          <w:sz w:val="24"/>
          <w:szCs w:val="24"/>
        </w:rPr>
        <w:t xml:space="preserve"> категории, шириной 7 м,  2-х полосная.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 xml:space="preserve">Размещаемая на территории поселения автомобильная дорога регионального значения, являются собственностью Республики Северная Осетия-Алания. Реконструкция автомобильных дорог общего пользования регионального значения не входит в полномочия органов местного самоуправления.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Кроме региональной дороги, на территории поселения расположены дороги местного значения общего пользования. Существующая транспортная схема населенных пунктов представлена несколькими переулками, 3-мя дорогами и 11,54 км полевыми. Дороги отнесены к </w:t>
      </w:r>
      <w:r w:rsidRPr="00661771">
        <w:rPr>
          <w:rFonts w:ascii="Bookman Old Style" w:hAnsi="Bookman Old Style"/>
          <w:sz w:val="24"/>
          <w:szCs w:val="24"/>
          <w:lang w:val="en-US"/>
        </w:rPr>
        <w:t>V</w:t>
      </w:r>
      <w:r w:rsidRPr="00661771">
        <w:rPr>
          <w:rFonts w:ascii="Bookman Old Style" w:hAnsi="Bookman Old Style"/>
          <w:sz w:val="24"/>
          <w:szCs w:val="24"/>
        </w:rPr>
        <w:t xml:space="preserve"> категории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Протяженность дорог местного значения - 15,2 км.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Перечень автомобильных дорог общего пользования местного значения, в границах Малгобекского сельского поселения.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Таблица № 2  </w:t>
      </w:r>
    </w:p>
    <w:tbl>
      <w:tblPr>
        <w:tblpPr w:leftFromText="180" w:rightFromText="180" w:bottomFromText="200" w:vertAnchor="text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507"/>
        <w:gridCol w:w="2719"/>
        <w:gridCol w:w="3557"/>
      </w:tblGrid>
      <w:tr w:rsidR="0065271E" w:rsidRPr="00661771" w:rsidTr="009B7639">
        <w:trPr>
          <w:trHeight w:val="2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Протяженность (п/м)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65271E" w:rsidRPr="00661771" w:rsidTr="009B763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1900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90 230 830 С-09-01</w:t>
            </w:r>
          </w:p>
        </w:tc>
      </w:tr>
      <w:tr w:rsidR="0065271E" w:rsidRPr="00661771" w:rsidTr="009B763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переулок  № 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90 230 830 С-09-02</w:t>
            </w:r>
          </w:p>
        </w:tc>
      </w:tr>
      <w:tr w:rsidR="0065271E" w:rsidRPr="00661771" w:rsidTr="009B763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переулок  № 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90 230 830 С-09-03</w:t>
            </w:r>
          </w:p>
        </w:tc>
      </w:tr>
      <w:tr w:rsidR="0065271E" w:rsidRPr="00661771" w:rsidTr="009B7639">
        <w:trPr>
          <w:trHeight w:val="4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переулок №  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90 230 830 С-09-04</w:t>
            </w:r>
          </w:p>
        </w:tc>
      </w:tr>
      <w:tr w:rsidR="0065271E" w:rsidRPr="00661771" w:rsidTr="009B7639">
        <w:trPr>
          <w:trHeight w:val="3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дорога южная сторона села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420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 стадии оформления</w:t>
            </w:r>
          </w:p>
        </w:tc>
      </w:tr>
      <w:tr w:rsidR="0065271E" w:rsidRPr="00661771" w:rsidTr="009B7639">
        <w:trPr>
          <w:trHeight w:val="31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дорога восточная  сторона села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620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 стадии оформления</w:t>
            </w:r>
          </w:p>
        </w:tc>
      </w:tr>
      <w:tr w:rsidR="0065271E" w:rsidRPr="00661771" w:rsidTr="009B7639">
        <w:trPr>
          <w:trHeight w:val="31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полевые дороги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11540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val="31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Итого: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15200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</w:t>
      </w:r>
      <w:r w:rsidRPr="00661771">
        <w:rPr>
          <w:rFonts w:ascii="Bookman Old Style" w:hAnsi="Bookman Old Style"/>
          <w:b/>
          <w:sz w:val="24"/>
          <w:szCs w:val="24"/>
        </w:rPr>
        <w:t>Общие данные по уличной и дорожной сети в пределах Малгобекского сельского поселения.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              Таблица № 3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523"/>
        <w:gridCol w:w="1905"/>
        <w:gridCol w:w="2393"/>
      </w:tblGrid>
      <w:tr w:rsidR="0065271E" w:rsidRPr="00661771" w:rsidTr="009B763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Единица измерения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Данные на 2021 г.</w:t>
            </w:r>
          </w:p>
        </w:tc>
      </w:tr>
      <w:tr w:rsidR="0065271E" w:rsidRPr="00661771" w:rsidTr="009B763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3,66</w:t>
            </w:r>
          </w:p>
        </w:tc>
      </w:tr>
      <w:tr w:rsidR="0065271E" w:rsidRPr="00661771" w:rsidTr="009B763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 кв.м.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16,47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pStyle w:val="ad"/>
        <w:numPr>
          <w:ilvl w:val="1"/>
          <w:numId w:val="14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Характеристика функционирования и показатели работы транспортной инфраструктуры по видам транспорта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Развитие транспортной системы Малгобекского сельского поселения является необходимым условием улучшения качества жизни жителей.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Внешние транспортно-экономические связи сельского поселения с другими регионами осуществляются только автомобильным транспортом.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Автомобильный транспорт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color w:val="C00000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Всего на территории Малгобекского сельского поселения зарегистрировано 75 ед. транспортных средств, в том числе 70 ед. легковых и 5 грузовых. Уровень обеспеченности легковым автотранспортом населения достиг 186,1 автомобиля на 1000 жителей.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Железнодорожный транспорт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Железнодорожный транспорт на территории Малгобекского сельского поселения отсутствует. Для железнодорожных перевозок население пользуется железнодорожным вокзалом в г. Моздок, расположенных на расстоянии </w:t>
      </w:r>
      <w:r>
        <w:rPr>
          <w:rFonts w:ascii="Bookman Old Style" w:hAnsi="Bookman Old Style"/>
          <w:sz w:val="24"/>
          <w:szCs w:val="24"/>
        </w:rPr>
        <w:t>4</w:t>
      </w:r>
      <w:r w:rsidRPr="00661771">
        <w:rPr>
          <w:rFonts w:ascii="Bookman Old Style" w:hAnsi="Bookman Old Style"/>
          <w:sz w:val="24"/>
          <w:szCs w:val="24"/>
        </w:rPr>
        <w:t>0 км от сельского поселения.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Водный транспорт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Водный транспорт на территории Малгобекского сельского поселения отсутствует.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Воздушный транспорт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Воздушные перевозки в Малгобекского сельского поселения не осуществляются. Для воздушных перелетов население пользуется аэропортом г. Владикавказ и г. Минеральные Воды, расположенных на расстоянии до 200 км от сельского поселения.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1.4 Характеристика сети дорог Малгобекского сельского поселения, параметры дорожного движения и оценка качества содержания дорог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  <w:sectPr w:rsidR="0065271E" w:rsidRPr="00661771" w:rsidSect="009B7639">
          <w:type w:val="continuous"/>
          <w:pgSz w:w="11909" w:h="16838"/>
          <w:pgMar w:top="851" w:right="801" w:bottom="825" w:left="825" w:header="0" w:footer="3" w:gutter="0"/>
          <w:cols w:space="720"/>
          <w:noEndnote/>
          <w:docGrid w:linePitch="360"/>
        </w:sectPr>
      </w:pPr>
      <w:r w:rsidRPr="00661771">
        <w:rPr>
          <w:rFonts w:ascii="Bookman Old Style" w:hAnsi="Bookman Old Style"/>
          <w:sz w:val="24"/>
          <w:szCs w:val="24"/>
        </w:rPr>
        <w:t>Дорожно-транспортная сеть Малгобекского сельского поселения состоит из дорог V категории (таблица № 4), предназначенных для не скоростного движения (V категория - одна полоса движения, ширина проезжей части 3-4,5 метров).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b/>
          <w:color w:val="C00000"/>
          <w:sz w:val="24"/>
          <w:szCs w:val="24"/>
        </w:rPr>
        <w:lastRenderedPageBreak/>
        <w:t xml:space="preserve">                       </w:t>
      </w:r>
      <w:r w:rsidRPr="00661771">
        <w:rPr>
          <w:rFonts w:ascii="Bookman Old Style" w:hAnsi="Bookman Old Style"/>
          <w:b/>
          <w:sz w:val="24"/>
          <w:szCs w:val="24"/>
        </w:rPr>
        <w:t>Характеристика улично-дорожной сети Малгобекского сельского поселения</w:t>
      </w:r>
      <w:r w:rsidRPr="00661771">
        <w:rPr>
          <w:rFonts w:ascii="Bookman Old Style" w:hAnsi="Bookman Old Style"/>
          <w:sz w:val="24"/>
          <w:szCs w:val="24"/>
        </w:rPr>
        <w:t xml:space="preserve">           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Таблица №4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4083"/>
        <w:gridCol w:w="1560"/>
        <w:gridCol w:w="1416"/>
        <w:gridCol w:w="1416"/>
        <w:gridCol w:w="1560"/>
        <w:gridCol w:w="1704"/>
        <w:gridCol w:w="1555"/>
        <w:gridCol w:w="1579"/>
      </w:tblGrid>
      <w:tr w:rsidR="0065271E" w:rsidRPr="00661771" w:rsidTr="009B7639">
        <w:trPr>
          <w:trHeight w:hRule="exact" w:val="571"/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покрытия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Скорость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движения,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км/час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Плотность движения (число авт./ч)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Интенсивность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движения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транспорта,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ед/сут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Коэффициент загрузки,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65271E" w:rsidRPr="00661771" w:rsidTr="009B7639">
        <w:trPr>
          <w:trHeight w:hRule="exact" w:val="830"/>
          <w:jc w:val="center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местного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районного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440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асфальт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40/60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10-20</w:t>
            </w:r>
          </w:p>
        </w:tc>
      </w:tr>
      <w:tr w:rsidR="0065271E" w:rsidRPr="00661771" w:rsidTr="009B7639">
        <w:trPr>
          <w:trHeight w:val="41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переулок 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асфальт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10-15</w:t>
            </w:r>
          </w:p>
        </w:tc>
      </w:tr>
      <w:tr w:rsidR="0065271E" w:rsidRPr="00661771" w:rsidTr="009B7639">
        <w:trPr>
          <w:trHeight w:hRule="exact" w:val="30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переулок 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асфальт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10-15</w:t>
            </w:r>
          </w:p>
        </w:tc>
      </w:tr>
      <w:tr w:rsidR="0065271E" w:rsidRPr="00661771" w:rsidTr="009B7639">
        <w:trPr>
          <w:trHeight w:val="266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переулок №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асфальт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10-15</w:t>
            </w:r>
          </w:p>
        </w:tc>
      </w:tr>
      <w:tr w:rsidR="0065271E" w:rsidRPr="00661771" w:rsidTr="009B7639">
        <w:trPr>
          <w:trHeight w:hRule="exact" w:val="30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дорога южная сторона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гравий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5-8</w:t>
            </w:r>
          </w:p>
        </w:tc>
      </w:tr>
      <w:tr w:rsidR="0065271E" w:rsidRPr="00661771" w:rsidTr="009B7639">
        <w:trPr>
          <w:trHeight w:hRule="exact" w:val="30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дорога восточная  сторона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гравий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5-8</w:t>
            </w:r>
          </w:p>
        </w:tc>
      </w:tr>
      <w:tr w:rsidR="0065271E" w:rsidRPr="00661771" w:rsidTr="009B7639">
        <w:trPr>
          <w:trHeight w:hRule="exact" w:val="30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полевые дороги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грунт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11,54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302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>
          <w:footerReference w:type="default" r:id="rId11"/>
          <w:type w:val="continuous"/>
          <w:pgSz w:w="16838" w:h="11909" w:orient="landscape"/>
          <w:pgMar w:top="1040" w:right="535" w:bottom="1424" w:left="535" w:header="0" w:footer="3" w:gutter="0"/>
          <w:cols w:space="720"/>
          <w:noEndnote/>
          <w:docGrid w:linePitch="360"/>
        </w:sect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Автомобильный транспорт привлекает к себе все большее внимание как источник антропогенной нагрузки на окружающую среду.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Негативные воздействия на окружающую среду при эксплуатации автомобилей: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-  потребление топлива, выделение вредных выхлопных газов;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продукты истирания шин и тормозов;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шумовое загрязнение окружающей среды;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материальные и человеческие потери в результате транспортных аварий.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качестве топлива служат: бензин, сжиженный газ, дизельное топливо.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1:4,4:1 соответственно), кроме того выбросы различаются и для периодов года (теплый и холодный - соотношение составит 1:1,1:1,3 соответственно).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lastRenderedPageBreak/>
        <w:t xml:space="preserve"> Сектор общественных финансов: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расходы на ликвидацию последствий ДТП;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расходы фонда обязательного медицинского страхования РФ.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Рыночный сектор: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потери вследствие повреждения транспортных средств и грузов;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-издержки, связанные с простоем ремонтируемых транспортных средств;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неустойки, связанные с невыполнением договорных обязательств;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потери доходов в связи с не укомплектованностью штата, из-за временной нетрудоспособности или гибели работника.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Сектор домашних хозяйств: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потери вследствие повреждения транспортных средств и имущества;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потери заработной платы пострадавшего в ДТП;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расходы на платные медицинские услуги;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дополнительные расходы на медицинскую реабилитацию.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bookmark0"/>
      <w:r w:rsidRPr="00661771">
        <w:rPr>
          <w:rFonts w:ascii="Bookman Old Style" w:hAnsi="Bookman Old Style"/>
          <w:b/>
          <w:sz w:val="24"/>
          <w:szCs w:val="24"/>
        </w:rPr>
        <w:t>Оценка качества содержания дорог</w:t>
      </w:r>
      <w:bookmarkEnd w:id="1"/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связи с недостатком финансирования расходов на дорожное хозяйство в бюджете муниципального образования – Малгобекского сельского поселения, эксплуатационное состояние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B7639" w:rsidRDefault="009B7639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B7639" w:rsidRDefault="009B7639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B7639" w:rsidRDefault="009B7639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1.5 Анализ состава парка транспортных средств и уровня автомобилизации в поселении, обеспеченность парковками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Всего на территории Малгобекского сельского поселения зарегистрировано 75 транспортных средств. Уровень автомобилизации 186,1  автомобилей на 1000 жителей.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Анализ обеспеченности объектами транспортного обслуживания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СТО - мощностью один пост;</w:t>
      </w:r>
    </w:p>
    <w:p w:rsidR="0065271E" w:rsidRPr="00661771" w:rsidRDefault="0065271E" w:rsidP="0065271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АЗС - мощностью одна топливораздаточная колонка.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Размещение гаражей на сегодняшний день не требуется, так как дома в жилой застройке имеют придворовые участки, обеспечивающие потребность в местах постоянного хранения индивидуальных легковых автомобилей.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1.6. Характеристика работы транспортных средств общего пользования, включая анализ пассажиропотока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65271E" w:rsidRPr="00661771" w:rsidRDefault="0065271E" w:rsidP="0065271E">
      <w:pPr>
        <w:spacing w:after="0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С 2017 года полномочия по организации регулярных перевозок в Моздокском районе переданы Министерству промышленности и транспорта Республики Северная Осетия – Алания,</w:t>
      </w:r>
      <w:r w:rsidRPr="00661771">
        <w:rPr>
          <w:rFonts w:ascii="Bookman Old Style" w:hAnsi="Bookman Old Style" w:cs="Times New Roman"/>
          <w:sz w:val="24"/>
          <w:szCs w:val="24"/>
        </w:rPr>
        <w:t xml:space="preserve"> в соответствии с</w:t>
      </w:r>
      <w:r w:rsidRPr="00661771">
        <w:rPr>
          <w:rFonts w:ascii="Bookman Old Style" w:hAnsi="Bookman Old Style"/>
          <w:sz w:val="24"/>
          <w:szCs w:val="24"/>
        </w:rPr>
        <w:t xml:space="preserve"> законом Республики Северная Осетия – Алания от 20 октября 2017 г. № 50-РЗ  «О перераспределении некоторых полномочий по организации регулярных перевозок между органами местного самоуправления муниципальных образований и органами государственной власти Республики Северная Осетия – Алания».</w:t>
      </w:r>
    </w:p>
    <w:p w:rsidR="0065271E" w:rsidRPr="00661771" w:rsidRDefault="0065271E" w:rsidP="0065271E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Транспортное сообщение </w:t>
      </w:r>
      <w:r w:rsidRPr="00661771">
        <w:rPr>
          <w:rFonts w:ascii="Bookman Old Style" w:hAnsi="Bookman Old Style"/>
          <w:sz w:val="24"/>
          <w:szCs w:val="24"/>
          <w:lang w:bidi="ru-RU"/>
        </w:rPr>
        <w:t>осуществляется по маршруту</w:t>
      </w:r>
      <w:r w:rsidRPr="00661771">
        <w:rPr>
          <w:rFonts w:ascii="Bookman Old Style" w:hAnsi="Bookman Old Style"/>
          <w:sz w:val="24"/>
          <w:szCs w:val="24"/>
        </w:rPr>
        <w:t xml:space="preserve"> с. Малгобек - г. Моздок. Пассажирские перевозки осуществляет ИП Атаман Д.П. В связи с тем, что маршрут является убыточным, но при этом социально значимым Министерством промышленности и транспорта Республики Северная Осетия – Алания выделяется субсидия на его обслуживание.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Пассажирский транспорт полностью удовлетворяет потребности населения с. Малгобек. Большое значение для транспортных связей имеет личный автотранспорт.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B7639" w:rsidRDefault="009B7639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1.7. Характеристика условий пешеходного и велосипедного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 передвижения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Малгобекском сельском поселении тротуары и велосипедные дорожки отсутствуют. Движение организовано в местах общего пользования в неорганизованном порядке.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 расчетный срок строительство велосипедных дорожек не планируется, в связи с отсутствием финансирования. Планируется строительство тротуаров по двум центральным улицам.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Транспортные средства, осуществляющие вывоз ТБО, посыпку противогололедными материалами республиканской дороги, по состоянию на 01.01.2021 используется 2 единицы специализированного транспорта.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 территории  Малгобекского сельского поселения не предусмотрена инфраструктура для грузовых транспортных средств.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1.9. Анализ уровня безопасности дорожного движения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За 2020 год на территории Малгобекского сельского поселения дорожно</w:t>
      </w:r>
      <w:r w:rsidRPr="00661771">
        <w:rPr>
          <w:rFonts w:ascii="Bookman Old Style" w:hAnsi="Bookman Old Style"/>
          <w:sz w:val="24"/>
          <w:szCs w:val="24"/>
        </w:rPr>
        <w:softHyphen/>
        <w:t>транспортные происшествия не зарегистрированы.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1.10.Оценка уровня негативного воздействия транспортной инфраструктуры на окружающую среду, безопасность и здоровье населения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загрязнение атмосферы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color w:val="C00000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Выбросы в воздух дыма и газообразных загрязняющих веществ (диоксид азота (N02), диоксид серы (S02) и озон (03)) приводят к вредным проявлениям для здоровья, особенно к респираторным аллергическим заболеваниям</w:t>
      </w:r>
      <w:r w:rsidRPr="00661771">
        <w:rPr>
          <w:rFonts w:ascii="Bookman Old Style" w:hAnsi="Bookman Old Style"/>
          <w:color w:val="C00000"/>
          <w:sz w:val="24"/>
          <w:szCs w:val="24"/>
        </w:rPr>
        <w:t>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Воздействие шума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Автомобильный, железнодорожный и воздушный транспорт служит главным источником бытового шума. Уровень автомобилизации Малгобекского сельского поселения низкий. В связи с этим население не подвергается воздействию шума.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Снижение двигательной активности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1.11.Характеристика существующих условий и перспектив развития и размещения транспортной инфраструктуры Малгобекского сельского поселения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Анализ сложившегося положения дорожно-транспортной инфраструктуры позволяет сделать вывод о существовании на территории Малгобекского сельского поселения ряда проблем транспортного обеспечения: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1.Недостаточное развитие улично-дорожной сети;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2.Низкое развитие автомобильного сервиса (мойки, остановочные площадки, АЗС, СТО).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Малгобекского сельского поселения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Программа комплексного развития транспортной инфраструктуры Малгобекского сельского поселения на период с 2021 по 2030 г.г. подготовлена на основании: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Градостроительного кодекса Российской Федерации от 29.12.2004 г. №190-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ФЗ;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Федерального закона от 06 октября 2003 года № 131-Ф3 «Об общих принципах организации местного самоуправления в Российской Федерации»;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Федерального закона от 09.02.2007 г. № 16-ФЗ «О транспортной безопасности»;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поручения Президента Российской Федерации от 17 марта 2011 года Пр-701;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постановления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Генерального плана Малгобекского сельского поселения Моздокского района.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координация усилий федеральных органов исполнительной власти, органов исполнительной власти Республики Северная Осетия-Алания,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bookmarkStart w:id="2" w:name="bookmark1"/>
      <w:r w:rsidRPr="00661771">
        <w:rPr>
          <w:rFonts w:ascii="Bookman Old Style" w:hAnsi="Bookman Old Style"/>
          <w:b/>
          <w:sz w:val="24"/>
          <w:szCs w:val="24"/>
        </w:rPr>
        <w:t>1.13. Оценка финансирования транспортной инфраструктуры</w:t>
      </w:r>
      <w:bookmarkEnd w:id="2"/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                                                            </w:t>
      </w:r>
      <w:r w:rsidRPr="00661771">
        <w:rPr>
          <w:rFonts w:ascii="Bookman Old Style" w:hAnsi="Bookman Old Style"/>
          <w:sz w:val="24"/>
          <w:szCs w:val="24"/>
        </w:rPr>
        <w:t>Таблица №5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9"/>
        <w:gridCol w:w="1843"/>
        <w:gridCol w:w="1843"/>
        <w:gridCol w:w="2290"/>
      </w:tblGrid>
      <w:tr w:rsidR="0065271E" w:rsidRPr="00661771" w:rsidTr="009B7639">
        <w:trPr>
          <w:trHeight w:hRule="exact" w:val="461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2019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2020 г.</w:t>
            </w:r>
          </w:p>
        </w:tc>
      </w:tr>
      <w:tr w:rsidR="0065271E" w:rsidRPr="00661771" w:rsidTr="009B7639">
        <w:trPr>
          <w:trHeight w:hRule="exact" w:val="456"/>
          <w:jc w:val="center"/>
        </w:trPr>
        <w:tc>
          <w:tcPr>
            <w:tcW w:w="4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 руб.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Средства бюджета муниципального образования (акцизы)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135,7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75,7</w:t>
            </w:r>
          </w:p>
        </w:tc>
      </w:tr>
      <w:tr w:rsidR="0065271E" w:rsidRPr="00661771" w:rsidTr="009B7639">
        <w:trPr>
          <w:trHeight w:hRule="exact" w:val="723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Средства республиканского бюджета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1 438,2</w:t>
            </w:r>
          </w:p>
        </w:tc>
      </w:tr>
      <w:tr w:rsidR="0065271E" w:rsidRPr="00661771" w:rsidTr="009B7639">
        <w:trPr>
          <w:trHeight w:hRule="exact" w:val="298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>
          <w:footerReference w:type="default" r:id="rId12"/>
          <w:type w:val="continuous"/>
          <w:pgSz w:w="11909" w:h="16838"/>
          <w:pgMar w:top="790" w:right="835" w:bottom="1217" w:left="859" w:header="0" w:footer="3" w:gutter="0"/>
          <w:cols w:space="720"/>
          <w:noEndnote/>
          <w:docGrid w:linePitch="360"/>
        </w:sect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Малгобекского сельского поселения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2.1. </w:t>
      </w:r>
      <w:r w:rsidRPr="00661771">
        <w:rPr>
          <w:rFonts w:ascii="Bookman Old Style" w:hAnsi="Bookman Old Style"/>
          <w:b/>
          <w:sz w:val="24"/>
          <w:szCs w:val="24"/>
        </w:rPr>
        <w:t>Прогноз социально-экономического и градостроительного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поселения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Прогноз изменения численности населения Малгобекского сельского поселения.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>В утвержденном генеральном плане Малгобекского сельского поселения в целом на расчетную перспективу прогнозируется за счет естественного прироста, к 2030 году до 485 человек.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При этом надо учитывать, что  фактическая численность населения с 2012 года уменьшается.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Объемы планируемого жилищного строительства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возможность строительства отдельного дома, а также фактически сложившееся положение в населенном пункте.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- 3).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качестве перспективного жилища в Малгобекском сельском поселении принят индивидуальный жилой дом. Расчетная жилищная обеспеченность для нового строительства принимается в размере 28-33 м</w:t>
      </w:r>
      <w:r w:rsidRPr="00661771">
        <w:rPr>
          <w:rFonts w:ascii="Bookman Old Style" w:hAnsi="Bookman Old Style"/>
          <w:sz w:val="24"/>
          <w:szCs w:val="24"/>
          <w:vertAlign w:val="superscript"/>
        </w:rPr>
        <w:t>2</w:t>
      </w:r>
      <w:r w:rsidRPr="00661771">
        <w:rPr>
          <w:rFonts w:ascii="Bookman Old Style" w:hAnsi="Bookman Old Style"/>
          <w:sz w:val="24"/>
          <w:szCs w:val="24"/>
        </w:rPr>
        <w:t xml:space="preserve"> /человек.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Это стандарт комфортного жилья, относящегося к группе доступного.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Проектный объем нового жилищного строительства определен исходя из: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предполагаемой численности населения;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динамики жилищного строительства.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Для обеспечения жильем около 12 человек потребуется  жилищное строительство в объеме 0,4 тыс. м</w:t>
      </w:r>
      <w:r w:rsidRPr="00661771">
        <w:rPr>
          <w:rFonts w:ascii="Bookman Old Style" w:hAnsi="Bookman Old Style"/>
          <w:sz w:val="24"/>
          <w:szCs w:val="24"/>
          <w:vertAlign w:val="superscript"/>
        </w:rPr>
        <w:t>2</w:t>
      </w:r>
      <w:r w:rsidRPr="00661771">
        <w:rPr>
          <w:rFonts w:ascii="Bookman Old Style" w:hAnsi="Bookman Old Style"/>
          <w:sz w:val="24"/>
          <w:szCs w:val="24"/>
        </w:rPr>
        <w:t xml:space="preserve"> 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Обеспеченность жильем составляет в среднем по сельскому поселению 19,8 м</w:t>
      </w:r>
      <w:r w:rsidRPr="00661771">
        <w:rPr>
          <w:rFonts w:ascii="Bookman Old Style" w:hAnsi="Bookman Old Style"/>
          <w:sz w:val="24"/>
          <w:szCs w:val="24"/>
          <w:vertAlign w:val="superscript"/>
        </w:rPr>
        <w:t>2</w:t>
      </w:r>
      <w:r w:rsidRPr="00661771">
        <w:rPr>
          <w:rFonts w:ascii="Bookman Old Style" w:hAnsi="Bookman Old Style"/>
          <w:sz w:val="24"/>
          <w:szCs w:val="24"/>
        </w:rPr>
        <w:t xml:space="preserve">/чел. и может колебаться в зависимости от доходов населения. 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Перспективный объем жилищного фонда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Таблица №6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390"/>
        <w:gridCol w:w="1982"/>
        <w:gridCol w:w="2006"/>
      </w:tblGrid>
      <w:tr w:rsidR="0065271E" w:rsidRPr="00661771" w:rsidTr="009B7639">
        <w:trPr>
          <w:trHeight w:hRule="exact" w:val="6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Единица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измерения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Расчетный срок (2030 г.)</w:t>
            </w:r>
          </w:p>
        </w:tc>
      </w:tr>
      <w:tr w:rsidR="0065271E" w:rsidRPr="00661771" w:rsidTr="009B7639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Жилищный фонд,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тыс.м</w:t>
            </w:r>
            <w:r w:rsidRPr="00661771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 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9,6</w:t>
            </w:r>
          </w:p>
        </w:tc>
      </w:tr>
      <w:tr w:rsidR="0065271E" w:rsidRPr="00661771" w:rsidTr="009B7639">
        <w:trPr>
          <w:trHeight w:hRule="exact" w:val="3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Население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485</w:t>
            </w:r>
          </w:p>
        </w:tc>
      </w:tr>
      <w:tr w:rsidR="0065271E" w:rsidRPr="00661771" w:rsidTr="009B7639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61771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>/чел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19,8</w:t>
            </w:r>
          </w:p>
        </w:tc>
      </w:tr>
      <w:tr w:rsidR="0065271E" w:rsidRPr="00661771" w:rsidTr="009B7639">
        <w:trPr>
          <w:trHeight w:hRule="exact" w:val="3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Новое строительство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тыс.м</w:t>
            </w:r>
            <w:r w:rsidRPr="00661771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тыс. 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0,4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Объемы прогнозируемого выбытия из эксплуатации объектов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социальной инфраструктуры.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Выбытие из эксплуатации существующих объектов социальной инфраструктуры в Малгобекском сельском поселении не планируется.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2.2. Прогноз транспортного спроса Малгобекского сельского поселения, объемов и характера передвижения населения и перевозок грузов по видам транспорта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автомобильной дороге регионального значения ул. Шоссейная, а также часть по центральной улице Советская.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Данные об интенсивности движения грузовых транспортных средств отсутствуют.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Количество и протяженность внутрирайонного маршрута удовлетворяет потребности населения в полном объеме. Характер и цели передвижения населения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2.3. Прогноз развития транспортной инфраструктуры по видам транспорта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период реализации программы, транспортная инфраструктура по видам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населения сохранится использование грузового транспорта.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Прогнозные значения развития транспортной инфраструктуры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 до 2030 года</w:t>
      </w:r>
      <w:r w:rsidRPr="00661771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                                                      </w:t>
      </w:r>
      <w:r w:rsidRPr="00661771">
        <w:rPr>
          <w:rFonts w:ascii="Bookman Old Style" w:hAnsi="Bookman Old Style"/>
          <w:sz w:val="24"/>
          <w:szCs w:val="24"/>
        </w:rPr>
        <w:t>Таблица №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1093"/>
        <w:gridCol w:w="1094"/>
        <w:gridCol w:w="1093"/>
        <w:gridCol w:w="1094"/>
        <w:gridCol w:w="1094"/>
        <w:gridCol w:w="2578"/>
      </w:tblGrid>
      <w:tr w:rsidR="0065271E" w:rsidRPr="00661771" w:rsidTr="009B7639">
        <w:trPr>
          <w:trHeight w:hRule="exact" w:val="114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2020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(базовый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год)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2024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Примечание</w:t>
            </w:r>
          </w:p>
        </w:tc>
      </w:tr>
      <w:tr w:rsidR="0065271E" w:rsidRPr="00661771" w:rsidTr="009B7639">
        <w:trPr>
          <w:trHeight w:hRule="exact" w:val="40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Автомобильный транспорт</w:t>
            </w:r>
          </w:p>
        </w:tc>
      </w:tr>
      <w:tr w:rsidR="0065271E" w:rsidRPr="00661771" w:rsidTr="009B7639">
        <w:trPr>
          <w:trHeight w:hRule="exact" w:val="139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автомобилей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1. Увеличение численности населения;</w:t>
            </w:r>
          </w:p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2. Повышение уровня жизни</w:t>
            </w:r>
          </w:p>
        </w:tc>
      </w:tr>
      <w:tr w:rsidR="0065271E" w:rsidRPr="00661771" w:rsidTr="009B7639">
        <w:trPr>
          <w:trHeight w:hRule="exact" w:val="83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остановочных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площадок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Необходимо установка остановок в начале и конце села</w:t>
            </w:r>
          </w:p>
        </w:tc>
      </w:tr>
      <w:tr w:rsidR="0065271E" w:rsidRPr="00661771" w:rsidTr="009B7639">
        <w:trPr>
          <w:trHeight w:hRule="exact" w:val="283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lastRenderedPageBreak/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пешеходных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дорожек, тротуаров соответствующих нормативным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требованиям для организации пешеходного движения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тротуаров ул.Шоссейная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ул.Советская с. Малгобек</w:t>
            </w:r>
          </w:p>
        </w:tc>
      </w:tr>
      <w:tr w:rsidR="0065271E" w:rsidRPr="00661771" w:rsidTr="009B7639">
        <w:trPr>
          <w:trHeight w:hRule="exact" w:val="4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125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1093"/>
        <w:gridCol w:w="1094"/>
        <w:gridCol w:w="1093"/>
        <w:gridCol w:w="1094"/>
        <w:gridCol w:w="1094"/>
        <w:gridCol w:w="2578"/>
      </w:tblGrid>
      <w:tr w:rsidR="0065271E" w:rsidRPr="00661771" w:rsidTr="009B7639">
        <w:trPr>
          <w:trHeight w:hRule="exact" w:val="84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Парковочное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пространство,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мест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  <w:tr w:rsidR="0065271E" w:rsidRPr="00661771" w:rsidTr="009B7639">
        <w:trPr>
          <w:trHeight w:hRule="exact" w:val="111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автостанций (60 пассажиров)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Авиационный транспорт</w:t>
            </w:r>
          </w:p>
        </w:tc>
      </w:tr>
      <w:tr w:rsidR="0065271E" w:rsidRPr="00661771" w:rsidTr="009B7639">
        <w:trPr>
          <w:trHeight w:hRule="exact" w:val="83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вертолетных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площадок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аэропортов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Водный транспорт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причалов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Железнодорожный транспорт</w:t>
            </w:r>
          </w:p>
        </w:tc>
      </w:tr>
      <w:tr w:rsidR="0065271E" w:rsidRPr="00661771" w:rsidTr="009B7639">
        <w:trPr>
          <w:trHeight w:hRule="exact" w:val="58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станций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не планируется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3" w:name="bookmark2"/>
      <w:r w:rsidRPr="00661771">
        <w:rPr>
          <w:rFonts w:ascii="Bookman Old Style" w:hAnsi="Bookman Old Style"/>
          <w:b/>
          <w:sz w:val="24"/>
          <w:szCs w:val="24"/>
        </w:rPr>
        <w:t>2.4. Прогноз развития дорожной сети</w:t>
      </w:r>
      <w:bookmarkEnd w:id="3"/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увеличение доли муниципальных автомобильных дорог общего пользования местного значения, соответствующих нормативным требованиям;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содержание автомобильных дорог общего пользования местного значения в полном объеме;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ремонт автомобильных дорог общего пользования местного значения.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Существующие риски по возможности достижения прогнозируемых результатов: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</w:t>
      </w:r>
      <w:r w:rsidRPr="00661771">
        <w:rPr>
          <w:rFonts w:ascii="Bookman Old Style" w:hAnsi="Bookman Old Style"/>
          <w:sz w:val="24"/>
          <w:szCs w:val="24"/>
        </w:rPr>
        <w:lastRenderedPageBreak/>
        <w:t>активности, возникновении бюджетного дефицита, сокращения объемов финансирования дорожной отрасли;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запланированных в Программе величин показателей.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2.5. Прогноз уровня автомобилизации, параметров дорожного 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движения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Прогнозные значения уровня автомобилизации до 2030 года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Таблица №8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2"/>
        <w:gridCol w:w="1517"/>
        <w:gridCol w:w="1517"/>
        <w:gridCol w:w="1517"/>
        <w:gridCol w:w="1517"/>
        <w:gridCol w:w="1517"/>
      </w:tblGrid>
      <w:tr w:rsidR="0065271E" w:rsidRPr="00661771" w:rsidTr="009B7639">
        <w:trPr>
          <w:trHeight w:hRule="exact" w:val="84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2020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(базовый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год)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2024-2030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автомобилей всего, в т.ч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легковые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</w:tr>
      <w:tr w:rsidR="0065271E" w:rsidRPr="00661771" w:rsidTr="009B7639">
        <w:trPr>
          <w:trHeight w:hRule="exact" w:val="29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грузовые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Определение параметров дорожного движения является неотъемлемой частью при определении мероприятий по снижению аварийности на дороге.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bookmarkStart w:id="4" w:name="bookmark3"/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2.6. Прогноз показателей безопасности дорожного движения</w:t>
      </w:r>
      <w:bookmarkEnd w:id="4"/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Малгобекском сельском поселении в 2020 году дорожно-транспортные происшествия не зарегистрированы.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Чтобы не допустить негативного развития ситуации, необходимо: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повышение правового сознания и предупреждения опасного поведения среди населения, в том числе среди несовершеннолетних;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-  установка средств организации дорожного движения на дорогах (дорожных знаков).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bookmarkStart w:id="5" w:name="bookmark4"/>
      <w:r w:rsidRPr="00661771">
        <w:rPr>
          <w:rFonts w:ascii="Bookman Old Style" w:hAnsi="Bookman Old Style"/>
          <w:b/>
          <w:sz w:val="24"/>
          <w:szCs w:val="24"/>
        </w:rPr>
        <w:lastRenderedPageBreak/>
        <w:t>2.7. Прогноз негативного воздействия транспортной инфраструктуры на окружающую среду и здоровья населения</w:t>
      </w:r>
      <w:bookmarkEnd w:id="5"/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 с чем усилится влияние факторов, рассмотренных в п. 1.10 Программы.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Раздел 3. Укрупненная оценка принципиальных вариантов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транспортной инфраструктуры и выбор предлагаемого к реализации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варианта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Анализируя сложившуюся ситуацию и Программу можно выделить три принципиальных варианта развития транспортной инфраструктуры: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оптимистичный -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реалистичный - развитие осуществляется на уровне необходимом и достаточном для обеспечения безопасности передвижения и доступности. Вариант предполагает реконструкцию существующей улично-дорожной сети;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ab/>
        <w:t>пессимистичный - обеспечение безопасности передвижения на уровне выполнения локальных ремонтно-восстановительных работ.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таблице № 9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>представлены укрупнённые показатели вариантов развития транспортной инфраструктуры.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Укрупнённые показатели развития транспортной инфраструктуры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Таблица №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000"/>
        <w:gridCol w:w="994"/>
        <w:gridCol w:w="2645"/>
        <w:gridCol w:w="2424"/>
      </w:tblGrid>
      <w:tr w:rsidR="0065271E" w:rsidRPr="00661771" w:rsidTr="009B7639">
        <w:trPr>
          <w:trHeight w:hRule="exact" w:val="46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Целевой показатель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Ед. изм.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Варианты развития</w:t>
            </w:r>
          </w:p>
        </w:tc>
      </w:tr>
      <w:tr w:rsidR="0065271E" w:rsidRPr="00661771" w:rsidTr="009B7639">
        <w:trPr>
          <w:trHeight w:hRule="exact" w:val="44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Оптимистичный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Реалистичный</w:t>
            </w:r>
          </w:p>
        </w:tc>
      </w:tr>
      <w:tr w:rsidR="0065271E" w:rsidRPr="00661771" w:rsidTr="009B7639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</w:tr>
      <w:tr w:rsidR="0065271E" w:rsidRPr="00661771" w:rsidTr="009B7639"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</w:tbl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>
          <w:type w:val="continuous"/>
          <w:pgSz w:w="11909" w:h="16838"/>
          <w:pgMar w:top="761" w:right="821" w:bottom="1131" w:left="835" w:header="0" w:footer="3" w:gutter="0"/>
          <w:cols w:space="720"/>
          <w:noEndnote/>
          <w:docGrid w:linePitch="360"/>
        </w:sectPr>
      </w:pPr>
    </w:p>
    <w:p w:rsidR="0065271E" w:rsidRPr="00661771" w:rsidRDefault="0065271E" w:rsidP="0065271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транспортной инфраструктуры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Механизм реализации Программы включает в себя систему мероприятий, проводимых по содержанию и ремонту дорог общего пользования местного значения в Малгобекском сельском поселении.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Перечень мероприятий по ремонту дорог по реализации Программы формируется администрацией муниципального образования Моздокский район по итогам обследования состояния дорожного покрытия не реже одного раза в год, в начале осеннего или в конце весеннего периодов и с учетом решения </w:t>
      </w:r>
      <w:r w:rsidRPr="00661771">
        <w:rPr>
          <w:rFonts w:ascii="Bookman Old Style" w:hAnsi="Bookman Old Style"/>
          <w:sz w:val="24"/>
          <w:szCs w:val="24"/>
        </w:rPr>
        <w:lastRenderedPageBreak/>
        <w:t>первостепенных проблемных ситуаций, в том числе по поступившим обращениям (жалобам) граждан.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транспортной инфраструктуры по видам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Мероприятия по развитию транспортной инфраструктуры по видам транспорта не планируются.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транспорта общего пользования, созданию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транспортно-пересадочных узлов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Малгобекском сельском поселении на момент разработки программы, общественный транспорт удовлетворяет потребности населения. Для повышения качества обслуживания пассажиров, Министерство промышленности и транспорта РСО-Алания совместно с органами местного самоуправления Моздокского района должны периодически обследовать и изучать пассажиропотоки и на всей маршрутной сети.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инфраструктуры для легкового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автомобильного транспорта, включая развитие единого парковочного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пространства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Мероприятия по организации парковочного пространства не планируются.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инфраструктуры пешеходного и велосипедного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передвижения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 расчетный срок не планируются мероприятия по развитию велосипедного передвижения. При этом планируется создание пешеходных дорожек – тротуаров по ул. Шоссейная и ул. Советская 5,4 км, ориентировочная стоимость работ 7,6 млн. рублей Существующий тротуар  пришел в негодность, тротуар необходим для безопасного движения детей в школу, ДОУ, а также для безопасного передвижения жителей села.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Мероприятия по развитию инфраструктуры для грузового транспорта отсутствуют.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сети автомобильных дорог общего пользования местного значения Малгобекского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661771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</w:p>
    <w:p w:rsidR="0065271E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В целях развития сети дорог Малгобекского сельского поселения планируется ремонт дорожного полотна, в том числе ямочный, а также строительство двух дорог на восточной и южной окраине села.</w:t>
      </w:r>
    </w:p>
    <w:p w:rsidR="0065271E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развитию сети дорог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Таблица №10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2045"/>
        <w:gridCol w:w="2376"/>
        <w:gridCol w:w="3341"/>
      </w:tblGrid>
      <w:tr w:rsidR="0065271E" w:rsidRPr="00661771" w:rsidTr="009B7639">
        <w:trPr>
          <w:trHeight w:hRule="exact" w:val="85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Характеристики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Расположение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Финансирование (сумма, из какого бюджета)</w:t>
            </w:r>
          </w:p>
        </w:tc>
      </w:tr>
      <w:tr w:rsidR="0065271E" w:rsidRPr="00661771" w:rsidTr="009B7639">
        <w:trPr>
          <w:trHeight w:hRule="exact" w:val="490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lastRenderedPageBreak/>
              <w:t>2021 год</w:t>
            </w:r>
          </w:p>
        </w:tc>
      </w:tr>
      <w:tr w:rsidR="0065271E" w:rsidRPr="00661771" w:rsidTr="009B7639">
        <w:trPr>
          <w:trHeight w:hRule="exact" w:val="123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Ямочный ремонт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L=0,2 км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Малгобекское сельское поселение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28,6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республики 543,0 тыс. руб.</w:t>
            </w:r>
          </w:p>
        </w:tc>
      </w:tr>
      <w:tr w:rsidR="0065271E" w:rsidRPr="00661771" w:rsidTr="009B7639">
        <w:trPr>
          <w:trHeight w:hRule="exact" w:val="126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Содержание дорог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188,0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490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2022 год</w:t>
            </w:r>
          </w:p>
        </w:tc>
      </w:tr>
      <w:tr w:rsidR="0065271E" w:rsidRPr="00661771" w:rsidTr="009B7639">
        <w:trPr>
          <w:trHeight w:hRule="exact" w:val="96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Содержание дорог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272,0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490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2023 год</w:t>
            </w:r>
          </w:p>
        </w:tc>
      </w:tr>
      <w:tr w:rsidR="0065271E" w:rsidRPr="00661771" w:rsidTr="009B7639">
        <w:trPr>
          <w:trHeight w:hRule="exact" w:val="124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Малгобекское сельское поселение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30,0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республики 570,0 тыс. руб.</w:t>
            </w:r>
          </w:p>
        </w:tc>
      </w:tr>
      <w:tr w:rsidR="0065271E" w:rsidRPr="00661771" w:rsidTr="009B7639">
        <w:trPr>
          <w:trHeight w:hRule="exact" w:val="99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Содержание дорог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>2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490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2024-2030 г.г.</w:t>
            </w:r>
          </w:p>
        </w:tc>
      </w:tr>
      <w:tr w:rsidR="0065271E" w:rsidRPr="00661771" w:rsidTr="009B7639">
        <w:trPr>
          <w:trHeight w:hRule="exact" w:val="177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Обустройство тротуаров 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по ул.Шоссейная и ул.Советская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L=5,4 км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color w:val="C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380,0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республики 7220,0 тыс. руб.</w:t>
            </w:r>
          </w:p>
        </w:tc>
      </w:tr>
      <w:tr w:rsidR="0065271E" w:rsidRPr="00661771" w:rsidTr="009B7639">
        <w:trPr>
          <w:trHeight w:hRule="exact" w:val="17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617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Капитальный ремонт дорожного полотна   (южная окраина села) с. Малгобек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L=</w:t>
            </w:r>
            <w:r w:rsidRPr="006617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0,42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км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52,5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республики 997,5 тыс. руб.</w:t>
            </w:r>
          </w:p>
        </w:tc>
      </w:tr>
      <w:tr w:rsidR="0065271E" w:rsidRPr="00661771" w:rsidTr="009B7639">
        <w:trPr>
          <w:trHeight w:hRule="exact" w:val="17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617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Капитальный ремонт дорожного полотна   (восточная окраина села) с. Малгобек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L=</w:t>
            </w:r>
            <w:r w:rsidRPr="0066177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0,62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 км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77,5 тыс. руб.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республики 1472,5 тыс. руб.</w:t>
            </w:r>
          </w:p>
        </w:tc>
      </w:tr>
      <w:tr w:rsidR="0065271E" w:rsidRPr="00661771" w:rsidTr="009B7639">
        <w:trPr>
          <w:trHeight w:hRule="exact" w:val="105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Содержание дорог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 поселение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 МО – 1904,0 тыс. рублей (ежегодно по 272 тыс. руб.)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9B7639" w:rsidRDefault="009B7639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Мероприятия по развитию инфраструктуры объектов автомобильного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транспорта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Таблица №11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1944"/>
        <w:gridCol w:w="1776"/>
        <w:gridCol w:w="1958"/>
        <w:gridCol w:w="2597"/>
      </w:tblGrid>
      <w:tr w:rsidR="0065271E" w:rsidRPr="00661771" w:rsidTr="009B7639">
        <w:trPr>
          <w:trHeight w:hRule="exact" w:val="104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Характеристики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Расположение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Сроки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Финансирование (сумма, из какого бюджета)</w:t>
            </w:r>
          </w:p>
        </w:tc>
      </w:tr>
      <w:tr w:rsidR="0065271E" w:rsidRPr="00661771" w:rsidTr="009B7639">
        <w:trPr>
          <w:trHeight w:hRule="exact" w:val="49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Таблица №12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2002"/>
        <w:gridCol w:w="2002"/>
        <w:gridCol w:w="1478"/>
        <w:gridCol w:w="2654"/>
      </w:tblGrid>
      <w:tr w:rsidR="0065271E" w:rsidRPr="00661771" w:rsidTr="009B7639">
        <w:trPr>
          <w:trHeight w:hRule="exact" w:val="104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Расположение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Характеристика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Сроки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реализации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Финансирование</w:t>
            </w:r>
          </w:p>
        </w:tc>
      </w:tr>
      <w:tr w:rsidR="0065271E" w:rsidRPr="00661771" w:rsidTr="009B7639">
        <w:trPr>
          <w:trHeight w:hRule="exact" w:val="133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Зимнее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содержание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Малгобекское сельское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поселение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2021-2030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бюджет МО - 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 xml:space="preserve">00,0 тыс. руб. (ежегодно - 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t>0,0 тыс. руб.)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внедрению интеллектуальных транспортных систем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Данные мероприятия в Малгобекском сельском поселении не планируются.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снижению негативного воздействия транспорта на окружающую среду и здоровье населения</w:t>
      </w: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Данные мероприятия в Малгобекском сельском поселении не планируются. </w:t>
      </w:r>
    </w:p>
    <w:p w:rsidR="0065271E" w:rsidRPr="00661771" w:rsidRDefault="0065271E" w:rsidP="0065271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Таблица №13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2414"/>
        <w:gridCol w:w="3566"/>
      </w:tblGrid>
      <w:tr w:rsidR="0065271E" w:rsidRPr="00661771" w:rsidTr="009B7639">
        <w:trPr>
          <w:trHeight w:hRule="exact" w:val="566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Планируемые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сроки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Финансирование, тыс. руб.</w:t>
            </w:r>
          </w:p>
        </w:tc>
      </w:tr>
      <w:tr w:rsidR="0065271E" w:rsidRPr="00661771" w:rsidTr="009B7639">
        <w:trPr>
          <w:trHeight w:hRule="exact" w:val="1954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ежегодно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>
          <w:type w:val="continuous"/>
          <w:pgSz w:w="11909" w:h="16838"/>
          <w:pgMar w:top="778" w:right="797" w:bottom="988" w:left="797" w:header="0" w:footer="3" w:gutter="0"/>
          <w:cols w:space="720"/>
          <w:noEndnote/>
          <w:docGrid w:linePitch="360"/>
        </w:sect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Раздел 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транспортной инфраструктуры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                                                      </w:t>
      </w:r>
      <w:r w:rsidRPr="00661771">
        <w:rPr>
          <w:rFonts w:ascii="Bookman Old Style" w:hAnsi="Bookman Old Style"/>
          <w:sz w:val="24"/>
          <w:szCs w:val="24"/>
        </w:rPr>
        <w:t xml:space="preserve"> Таблица №14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4"/>
        <w:gridCol w:w="1291"/>
        <w:gridCol w:w="1291"/>
        <w:gridCol w:w="1603"/>
        <w:gridCol w:w="1392"/>
        <w:gridCol w:w="1555"/>
      </w:tblGrid>
      <w:tr w:rsidR="0065271E" w:rsidRPr="00661771" w:rsidTr="009B7639">
        <w:trPr>
          <w:trHeight w:hRule="exact" w:val="566"/>
          <w:jc w:val="center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Финансирование на 2021-2030 гг., тыс. руб.</w:t>
            </w:r>
          </w:p>
        </w:tc>
      </w:tr>
      <w:tr w:rsidR="0065271E" w:rsidRPr="00661771" w:rsidTr="009B7639">
        <w:trPr>
          <w:trHeight w:hRule="exact" w:val="1007"/>
          <w:jc w:val="center"/>
        </w:trPr>
        <w:tc>
          <w:tcPr>
            <w:tcW w:w="4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Всего, тыс.руб.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Федеральный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Республиканский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Бюджет</w:t>
            </w:r>
          </w:p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Внебюджетные источники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Авиационный транспорт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330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Речной транспорт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126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840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85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развитию сети дорог Малгобекского сельского поселения, в. т.ч: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271E" w:rsidRPr="00661771" w:rsidTr="009B7639">
        <w:trPr>
          <w:trHeight w:hRule="exact" w:val="54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содержание дорог (в т.ч. зимнее)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2106,0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2106,0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28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строительство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7220,0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28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ремонт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3771,6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209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28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65271E" w:rsidRPr="00661771" w:rsidTr="009B7639">
        <w:trPr>
          <w:trHeight w:hRule="exact" w:val="720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13977,6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10803,0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3174,6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>
          <w:footerReference w:type="default" r:id="rId13"/>
          <w:type w:val="continuous"/>
          <w:pgSz w:w="11909" w:h="16838"/>
          <w:pgMar w:top="582" w:right="852" w:bottom="582" w:left="852" w:header="0" w:footer="3" w:gutter="0"/>
          <w:cols w:space="720"/>
          <w:noEndnote/>
          <w:titlePg/>
          <w:docGrid w:linePitch="360"/>
        </w:sect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инфраструктуры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1771">
        <w:rPr>
          <w:rFonts w:ascii="Bookman Old Style" w:hAnsi="Bookman Old Style"/>
          <w:sz w:val="24"/>
          <w:szCs w:val="24"/>
        </w:rPr>
        <w:t>Таблица №15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3586"/>
        <w:gridCol w:w="1696"/>
        <w:gridCol w:w="1697"/>
        <w:gridCol w:w="1697"/>
        <w:gridCol w:w="1697"/>
        <w:gridCol w:w="1697"/>
      </w:tblGrid>
      <w:tr w:rsidR="0065271E" w:rsidRPr="00661771" w:rsidTr="009B7639">
        <w:trPr>
          <w:trHeight w:hRule="exact" w:val="58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ind w:left="50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Мероприятия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2020 (базовый год)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2024-2030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softHyphen/>
              <w:t>пересадочных узлов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транспортно</w:t>
            </w:r>
            <w:r w:rsidRPr="00661771">
              <w:rPr>
                <w:rFonts w:ascii="Bookman Old Style" w:hAnsi="Bookman Old Style"/>
                <w:sz w:val="24"/>
                <w:szCs w:val="24"/>
              </w:rPr>
              <w:softHyphen/>
              <w:t>пересадочных узлов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65271E" w:rsidRPr="00661771" w:rsidTr="009B7639">
        <w:trPr>
          <w:trHeight w:hRule="exact" w:val="58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Количество рейсов общественного транспорта в год, ед.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730</w:t>
            </w:r>
          </w:p>
        </w:tc>
      </w:tr>
      <w:tr w:rsidR="0065271E" w:rsidRPr="00661771" w:rsidTr="009B7639">
        <w:trPr>
          <w:trHeight w:hRule="exact" w:val="279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65271E" w:rsidRPr="00661771" w:rsidTr="009B7639">
        <w:trPr>
          <w:trHeight w:hRule="exact"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65271E" w:rsidRPr="00661771" w:rsidTr="009B7639">
        <w:trPr>
          <w:trHeight w:hRule="exact" w:val="139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1,04</w:t>
            </w:r>
          </w:p>
        </w:tc>
      </w:tr>
      <w:tr w:rsidR="0065271E" w:rsidRPr="00661771" w:rsidTr="009B7639">
        <w:trPr>
          <w:trHeight w:hRule="exact" w:val="614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65271E" w:rsidRPr="00661771" w:rsidTr="009B7639">
        <w:trPr>
          <w:trHeight w:hRule="exact" w:val="566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65271E" w:rsidRPr="00661771" w:rsidTr="009B7639">
        <w:trPr>
          <w:trHeight w:hRule="exact" w:val="562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Количество нанесенной дорожной разметки, м</w:t>
            </w:r>
            <w:r w:rsidRPr="00661771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2800</w:t>
            </w:r>
          </w:p>
        </w:tc>
      </w:tr>
      <w:tr w:rsidR="0065271E" w:rsidRPr="00661771" w:rsidTr="009B7639">
        <w:trPr>
          <w:trHeight w:val="548"/>
          <w:jc w:val="center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Количество установленных</w:t>
            </w:r>
          </w:p>
          <w:p w:rsidR="0065271E" w:rsidRPr="00661771" w:rsidRDefault="0065271E" w:rsidP="009B763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дорожных знаков, ед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77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1E" w:rsidRPr="00661771" w:rsidRDefault="0065271E" w:rsidP="009B76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</w:tbl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  <w:sectPr w:rsidR="0065271E" w:rsidRPr="00661771" w:rsidSect="009B7639">
          <w:footerReference w:type="default" r:id="rId14"/>
          <w:footerReference w:type="first" r:id="rId15"/>
          <w:pgSz w:w="16838" w:h="11909" w:orient="landscape"/>
          <w:pgMar w:top="1185" w:right="522" w:bottom="1469" w:left="493" w:header="0" w:footer="6" w:gutter="0"/>
          <w:cols w:space="720"/>
          <w:noEndnote/>
          <w:titlePg/>
          <w:docGrid w:linePitch="360"/>
        </w:sectPr>
      </w:pPr>
    </w:p>
    <w:p w:rsidR="0065271E" w:rsidRPr="00661771" w:rsidRDefault="0065271E" w:rsidP="0065271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</w:p>
    <w:p w:rsidR="0065271E" w:rsidRPr="00661771" w:rsidRDefault="0065271E" w:rsidP="0065271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  <w:r w:rsidRPr="00661771">
        <w:rPr>
          <w:rFonts w:ascii="Bookman Old Style" w:hAnsi="Bookman Old Style"/>
          <w:b/>
          <w:sz w:val="24"/>
          <w:szCs w:val="24"/>
        </w:rPr>
        <w:t xml:space="preserve"> </w:t>
      </w:r>
    </w:p>
    <w:p w:rsidR="0065271E" w:rsidRPr="00661771" w:rsidRDefault="0065271E" w:rsidP="0065271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65271E" w:rsidRPr="00661771" w:rsidRDefault="0065271E" w:rsidP="006527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61771">
        <w:rPr>
          <w:rFonts w:ascii="Bookman Old Style" w:hAnsi="Bookman Old Style"/>
          <w:b/>
          <w:sz w:val="24"/>
          <w:szCs w:val="24"/>
        </w:rPr>
        <w:t>Малгобекского сельского поселения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661771">
        <w:rPr>
          <w:rFonts w:ascii="Bookman Old Style" w:hAnsi="Bookman Old Style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65271E" w:rsidRPr="00661771" w:rsidRDefault="0065271E" w:rsidP="006527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61771">
        <w:rPr>
          <w:rFonts w:ascii="Bookman Old Style" w:hAnsi="Bookman Old Style"/>
          <w:sz w:val="24"/>
          <w:szCs w:val="24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5271E" w:rsidRPr="00661771" w:rsidRDefault="0065271E" w:rsidP="0065271E">
      <w:pPr>
        <w:spacing w:after="0" w:line="240" w:lineRule="auto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625F29" w:rsidRDefault="00625F29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Pr="00DF0B0E" w:rsidRDefault="00DF0B0E" w:rsidP="00DF0B0E">
      <w:pPr>
        <w:rPr>
          <w:rFonts w:ascii="Times New Roman" w:hAnsi="Times New Roman" w:cs="Times New Roman"/>
          <w:sz w:val="24"/>
          <w:szCs w:val="24"/>
        </w:rPr>
      </w:pPr>
    </w:p>
    <w:p w:rsidR="00DF0B0E" w:rsidRPr="00DF0B0E" w:rsidRDefault="00DF0B0E" w:rsidP="00DF0B0E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DF0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F0B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 xml:space="preserve">АКТ </w:t>
      </w:r>
    </w:p>
    <w:p w:rsidR="00DF0B0E" w:rsidRPr="00DF0B0E" w:rsidRDefault="00DF0B0E" w:rsidP="00DF0B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DF0B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 xml:space="preserve">об обнародовании постановления </w:t>
      </w:r>
    </w:p>
    <w:p w:rsidR="00DF0B0E" w:rsidRPr="00DF0B0E" w:rsidRDefault="00DF0B0E" w:rsidP="00DF0B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DF0B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>Главы Администрации местного самоуправления</w:t>
      </w:r>
    </w:p>
    <w:p w:rsidR="00DF0B0E" w:rsidRPr="00DF0B0E" w:rsidRDefault="00DF0B0E" w:rsidP="00DF0B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DF0B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 xml:space="preserve">Малгобекского сельского поселения </w:t>
      </w:r>
    </w:p>
    <w:p w:rsidR="00DF0B0E" w:rsidRPr="00DF0B0E" w:rsidRDefault="00DF0B0E" w:rsidP="00DF0B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</w:pPr>
      <w:r w:rsidRPr="00DF0B0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 xml:space="preserve">от 28.04.2021 года   № 9 </w:t>
      </w:r>
    </w:p>
    <w:p w:rsidR="00DF0B0E" w:rsidRPr="00DF0B0E" w:rsidRDefault="00DF0B0E" w:rsidP="00DF0B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B0E" w:rsidRPr="00DF0B0E" w:rsidRDefault="00DF0B0E" w:rsidP="00DF0B0E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F0B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29.04.2021 года                    </w:t>
      </w:r>
      <w:r w:rsidRPr="00DF0B0E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DF0B0E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                                                          с.Малгобек</w:t>
      </w:r>
    </w:p>
    <w:p w:rsidR="00DF0B0E" w:rsidRPr="00DF0B0E" w:rsidRDefault="00DF0B0E" w:rsidP="00DF0B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F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0E" w:rsidRPr="00DF0B0E" w:rsidRDefault="00DF0B0E" w:rsidP="00DF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0E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В соответствии с п. 2 статьи 38 Устава муниципального образования - Малгобекское сельское поселение Моздокского района РСО-Алания (зарегистрирован управлением Министерства юстиции Российской Федерации  по Республике Северная Осетия -Алания за № </w:t>
      </w:r>
      <w:r w:rsidRPr="00DF0B0E">
        <w:rPr>
          <w:rFonts w:ascii="Times New Roman" w:hAnsi="Times New Roman" w:cs="Times New Roman"/>
          <w:bCs/>
          <w:kern w:val="3"/>
          <w:sz w:val="24"/>
          <w:szCs w:val="24"/>
          <w:lang w:val="en-US" w:eastAsia="zh-CN" w:bidi="hi-IN"/>
        </w:rPr>
        <w:t>Ru</w:t>
      </w:r>
      <w:r w:rsidRPr="00DF0B0E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155063152014001 от  23 июня 2014 года) постановление Главы Администрации</w:t>
      </w:r>
      <w:r w:rsidRPr="00DF0B0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F0B0E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Малгобекского сельского поселения № 9  от 28.04. 2021 г</w:t>
      </w:r>
      <w:r w:rsidRPr="00DF0B0E">
        <w:rPr>
          <w:rFonts w:ascii="Times New Roman" w:hAnsi="Times New Roman" w:cs="Times New Roman"/>
          <w:bCs/>
          <w:color w:val="FF0000"/>
          <w:kern w:val="3"/>
          <w:sz w:val="24"/>
          <w:szCs w:val="24"/>
          <w:lang w:eastAsia="zh-CN" w:bidi="hi-IN"/>
        </w:rPr>
        <w:t>.</w:t>
      </w:r>
      <w:r w:rsidRPr="00DF0B0E">
        <w:rPr>
          <w:rFonts w:ascii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DF0B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F0B0E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 транспортной  инфраструктуры Малгобекского сельского поселения Моздокского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B0E">
        <w:rPr>
          <w:rFonts w:ascii="Times New Roman" w:hAnsi="Times New Roman" w:cs="Times New Roman"/>
          <w:sz w:val="24"/>
          <w:szCs w:val="24"/>
        </w:rPr>
        <w:t>района РСО-Алания   на 2021 – 2030 годы</w:t>
      </w:r>
      <w:r w:rsidRPr="00DF0B0E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DF0B0E">
        <w:rPr>
          <w:rFonts w:ascii="Times New Roman" w:hAnsi="Times New Roman" w:cs="Times New Roman"/>
          <w:sz w:val="24"/>
          <w:szCs w:val="24"/>
        </w:rPr>
        <w:t xml:space="preserve">   обнародовано путём размещения на информационном стенде в здании Администрации местного самоуправления Малгобекского  сельского поселения по адресу:  РСО-Алания, Моздокский район, с.Малгобек, ул. Советская, 33  с 29.04.2021г. по  13.05.2021г</w:t>
      </w:r>
    </w:p>
    <w:p w:rsidR="00DF0B0E" w:rsidRPr="00DF0B0E" w:rsidRDefault="00DF0B0E" w:rsidP="00DF0B0E">
      <w:pPr>
        <w:widowControl w:val="0"/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F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0E" w:rsidRPr="00DF0B0E" w:rsidRDefault="00DF0B0E" w:rsidP="00DF0B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0B0E" w:rsidRPr="00DF0B0E" w:rsidRDefault="00DF0B0E" w:rsidP="00DF0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B0E" w:rsidRPr="00DF0B0E" w:rsidRDefault="00DF0B0E" w:rsidP="00DF0B0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0E">
        <w:rPr>
          <w:rFonts w:ascii="Times New Roman" w:eastAsia="Calibri" w:hAnsi="Times New Roman" w:cs="Times New Roman"/>
          <w:sz w:val="24"/>
          <w:szCs w:val="24"/>
        </w:rPr>
        <w:t>Глава администрации                                             З.М.Кусов</w:t>
      </w:r>
    </w:p>
    <w:p w:rsidR="00DF0B0E" w:rsidRPr="00DF0B0E" w:rsidRDefault="00DF0B0E">
      <w:pPr>
        <w:rPr>
          <w:rFonts w:ascii="Times New Roman" w:hAnsi="Times New Roman" w:cs="Times New Roman"/>
          <w:sz w:val="24"/>
          <w:szCs w:val="24"/>
        </w:rPr>
      </w:pPr>
      <w:r w:rsidRPr="00DF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0E" w:rsidRPr="00DF0B0E" w:rsidRDefault="00DF0B0E">
      <w:pPr>
        <w:rPr>
          <w:rFonts w:ascii="Times New Roman" w:hAnsi="Times New Roman" w:cs="Times New Roman"/>
          <w:sz w:val="24"/>
          <w:szCs w:val="24"/>
        </w:rPr>
      </w:pPr>
    </w:p>
    <w:p w:rsidR="00DF0B0E" w:rsidRPr="00DF0B0E" w:rsidRDefault="00DF0B0E">
      <w:pPr>
        <w:rPr>
          <w:rFonts w:ascii="Times New Roman" w:hAnsi="Times New Roman" w:cs="Times New Roman"/>
          <w:sz w:val="24"/>
          <w:szCs w:val="24"/>
        </w:rPr>
      </w:pPr>
    </w:p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p w:rsidR="00DF0B0E" w:rsidRDefault="00DF0B0E"/>
    <w:sectPr w:rsidR="00DF0B0E" w:rsidSect="009B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C5" w:rsidRDefault="00D524C5" w:rsidP="00C03B8E">
      <w:pPr>
        <w:spacing w:after="0" w:line="240" w:lineRule="auto"/>
      </w:pPr>
      <w:r>
        <w:separator/>
      </w:r>
    </w:p>
  </w:endnote>
  <w:endnote w:type="continuationSeparator" w:id="1">
    <w:p w:rsidR="00D524C5" w:rsidRDefault="00D524C5" w:rsidP="00C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8345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r w:rsidRPr="00D72D82">
          <w:rPr>
            <w:b/>
          </w:rPr>
          <w:fldChar w:fldCharType="begin"/>
        </w:r>
        <w:r w:rsidR="009B7639" w:rsidRPr="00D72D82">
          <w:rPr>
            <w:b/>
          </w:rPr>
          <w:instrText xml:space="preserve"> PAGE   \* MERGEFORMAT </w:instrText>
        </w:r>
        <w:r w:rsidRPr="00D72D82">
          <w:rPr>
            <w:b/>
          </w:rPr>
          <w:fldChar w:fldCharType="separate"/>
        </w:r>
        <w:r w:rsidR="00DF0B0E">
          <w:rPr>
            <w:b/>
            <w:noProof/>
          </w:rPr>
          <w:t>6</w:t>
        </w:r>
        <w:r w:rsidRPr="00D72D82">
          <w:rPr>
            <w:b/>
          </w:rPr>
          <w:fldChar w:fldCharType="end"/>
        </w:r>
      </w:p>
    </w:sdtContent>
  </w:sdt>
  <w:p w:rsidR="009B7639" w:rsidRDefault="009B763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9763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fldSimple w:instr=" PAGE   \* MERGEFORMAT ">
          <w:r w:rsidR="00DF0B0E">
            <w:rPr>
              <w:noProof/>
            </w:rPr>
            <w:t>11</w:t>
          </w:r>
        </w:fldSimple>
      </w:p>
    </w:sdtContent>
  </w:sdt>
  <w:p w:rsidR="009B7639" w:rsidRDefault="009B763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9762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fldSimple w:instr=" PAGE   \* MERGEFORMAT ">
          <w:r w:rsidR="00DF0B0E">
            <w:rPr>
              <w:noProof/>
            </w:rPr>
            <w:t>24</w:t>
          </w:r>
        </w:fldSimple>
      </w:p>
    </w:sdtContent>
  </w:sdt>
  <w:p w:rsidR="009B7639" w:rsidRDefault="009B7639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9761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fldSimple w:instr=" PAGE   \* MERGEFORMAT ">
          <w:r w:rsidR="00DF0B0E">
            <w:rPr>
              <w:noProof/>
            </w:rPr>
            <w:t>25</w:t>
          </w:r>
        </w:fldSimple>
      </w:p>
    </w:sdtContent>
  </w:sdt>
  <w:p w:rsidR="009B7639" w:rsidRDefault="009B7639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9759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fldSimple w:instr=" PAGE   \* MERGEFORMAT ">
          <w:r w:rsidR="00DF0B0E">
            <w:rPr>
              <w:noProof/>
            </w:rPr>
            <w:t>29</w:t>
          </w:r>
        </w:fldSimple>
      </w:p>
    </w:sdtContent>
  </w:sdt>
  <w:p w:rsidR="009B7639" w:rsidRDefault="009B7639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9760"/>
      <w:docPartObj>
        <w:docPartGallery w:val="Page Numbers (Bottom of Page)"/>
        <w:docPartUnique/>
      </w:docPartObj>
    </w:sdtPr>
    <w:sdtContent>
      <w:p w:rsidR="009B7639" w:rsidRDefault="009878EE">
        <w:pPr>
          <w:pStyle w:val="af4"/>
          <w:jc w:val="right"/>
        </w:pPr>
        <w:fldSimple w:instr=" PAGE   \* MERGEFORMAT ">
          <w:r w:rsidR="00DF0B0E">
            <w:rPr>
              <w:noProof/>
            </w:rPr>
            <w:t>26</w:t>
          </w:r>
        </w:fldSimple>
      </w:p>
    </w:sdtContent>
  </w:sdt>
  <w:p w:rsidR="009B7639" w:rsidRDefault="009B76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C5" w:rsidRDefault="00D524C5" w:rsidP="00C03B8E">
      <w:pPr>
        <w:spacing w:after="0" w:line="240" w:lineRule="auto"/>
      </w:pPr>
      <w:r>
        <w:separator/>
      </w:r>
    </w:p>
  </w:footnote>
  <w:footnote w:type="continuationSeparator" w:id="1">
    <w:p w:rsidR="00D524C5" w:rsidRDefault="00D524C5" w:rsidP="00C0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BE"/>
    <w:multiLevelType w:val="multilevel"/>
    <w:tmpl w:val="E1E0F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554216"/>
    <w:multiLevelType w:val="multilevel"/>
    <w:tmpl w:val="08002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5051D"/>
    <w:multiLevelType w:val="multilevel"/>
    <w:tmpl w:val="B80088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149FF"/>
    <w:multiLevelType w:val="multilevel"/>
    <w:tmpl w:val="00D8C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D4F99"/>
    <w:multiLevelType w:val="multilevel"/>
    <w:tmpl w:val="C040D072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D4E48"/>
    <w:multiLevelType w:val="multilevel"/>
    <w:tmpl w:val="B1A6C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F7DD5"/>
    <w:multiLevelType w:val="multilevel"/>
    <w:tmpl w:val="5DC4A3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4259E"/>
    <w:multiLevelType w:val="multilevel"/>
    <w:tmpl w:val="947CD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D0D94"/>
    <w:multiLevelType w:val="multilevel"/>
    <w:tmpl w:val="2BF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D4FA7"/>
    <w:multiLevelType w:val="multilevel"/>
    <w:tmpl w:val="11B6DCF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D15A3"/>
    <w:multiLevelType w:val="multilevel"/>
    <w:tmpl w:val="6A04AC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2169F3"/>
    <w:multiLevelType w:val="multilevel"/>
    <w:tmpl w:val="B572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20B12"/>
    <w:multiLevelType w:val="multilevel"/>
    <w:tmpl w:val="BE845B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383E00"/>
    <w:multiLevelType w:val="multilevel"/>
    <w:tmpl w:val="700CE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71E"/>
    <w:rsid w:val="003354EC"/>
    <w:rsid w:val="00625F29"/>
    <w:rsid w:val="0065271E"/>
    <w:rsid w:val="009878EE"/>
    <w:rsid w:val="009B7639"/>
    <w:rsid w:val="00C03B8E"/>
    <w:rsid w:val="00CE2BEA"/>
    <w:rsid w:val="00D524C5"/>
    <w:rsid w:val="00DF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71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5271E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LucidaSansUnicode14pt0ptExact">
    <w:name w:val="Подпись к картинке + Lucida Sans Unicode;14 pt;Курсив;Интервал 0 pt Exact"/>
    <w:basedOn w:val="Exact"/>
    <w:rsid w:val="0065271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rsid w:val="0065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2">
    <w:name w:val="Основной текст (2)_"/>
    <w:basedOn w:val="a0"/>
    <w:rsid w:val="0065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0">
    <w:name w:val="Основной текст (2)"/>
    <w:basedOn w:val="2"/>
    <w:rsid w:val="0065271E"/>
    <w:rPr>
      <w:color w:val="000000"/>
      <w:w w:val="100"/>
      <w:position w:val="0"/>
      <w:lang w:val="ru-RU" w:eastAsia="ru-RU" w:bidi="ru-RU"/>
    </w:rPr>
  </w:style>
  <w:style w:type="character" w:customStyle="1" w:styleId="2LucidaSansUnicode65pt0pt">
    <w:name w:val="Основной текст (2) + Lucida Sans Unicode;6;5 pt;Не полужирный;Интервал 0 pt"/>
    <w:basedOn w:val="2"/>
    <w:rsid w:val="0065271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LucidaSansUnicode6pt0pt">
    <w:name w:val="Основной текст (2) + Lucida Sans Unicode;6 pt;Не полужирный;Интервал 0 pt"/>
    <w:basedOn w:val="2"/>
    <w:rsid w:val="0065271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7pt0pt">
    <w:name w:val="Основной текст (2) + 7 pt;Не полужирный;Интервал 0 pt"/>
    <w:basedOn w:val="2"/>
    <w:rsid w:val="0065271E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3">
    <w:name w:val="Основной текст (3)_"/>
    <w:basedOn w:val="a0"/>
    <w:rsid w:val="006527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30">
    <w:name w:val="Основной текст (3)"/>
    <w:basedOn w:val="3"/>
    <w:rsid w:val="0065271E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6527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6527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65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0">
    <w:name w:val="Основной текст (5)"/>
    <w:basedOn w:val="5"/>
    <w:rsid w:val="0065271E"/>
    <w:rPr>
      <w:color w:val="000000"/>
      <w:w w:val="100"/>
      <w:position w:val="0"/>
      <w:lang w:val="ru-RU" w:eastAsia="ru-RU" w:bidi="ru-RU"/>
    </w:rPr>
  </w:style>
  <w:style w:type="character" w:customStyle="1" w:styleId="5ArialUnicodeMS7pt0pt">
    <w:name w:val="Основной текст (5) + Arial Unicode MS;7 pt;Не полужирный;Интервал 0 pt"/>
    <w:basedOn w:val="5"/>
    <w:rsid w:val="0065271E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rsid w:val="0065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0">
    <w:name w:val="Основной текст (6)"/>
    <w:basedOn w:val="6"/>
    <w:rsid w:val="0065271E"/>
    <w:rPr>
      <w:color w:val="00000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65271E"/>
    <w:rPr>
      <w:color w:val="000000"/>
      <w:w w:val="100"/>
      <w:position w:val="0"/>
      <w:lang w:val="ru-RU" w:eastAsia="ru-RU" w:bidi="ru-RU"/>
    </w:rPr>
  </w:style>
  <w:style w:type="character" w:customStyle="1" w:styleId="513pt0pt">
    <w:name w:val="Основной текст (5) + 13 pt;Не полужирный;Интервал 0 pt"/>
    <w:basedOn w:val="5"/>
    <w:rsid w:val="0065271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52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rsid w:val="0065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"/>
    <w:basedOn w:val="8"/>
    <w:rsid w:val="006527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rsid w:val="0065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sid w:val="006527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65271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5"/>
    <w:rsid w:val="006527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rsid w:val="0065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6527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"/>
    <w:basedOn w:val="21"/>
    <w:rsid w:val="006527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Полужирный;Курсив"/>
    <w:basedOn w:val="a5"/>
    <w:rsid w:val="0065271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Курсив"/>
    <w:basedOn w:val="a5"/>
    <w:rsid w:val="0065271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rsid w:val="00652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5"/>
    <w:rsid w:val="0065271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5"/>
    <w:rsid w:val="0065271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c">
    <w:name w:val="Подпись к таблице"/>
    <w:basedOn w:val="ab"/>
    <w:rsid w:val="006527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652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0">
    <w:name w:val="Основной текст (9) + Не курсив"/>
    <w:basedOn w:val="9"/>
    <w:rsid w:val="006527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"/>
    <w:basedOn w:val="9"/>
    <w:rsid w:val="006527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527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5271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a5"/>
    <w:rsid w:val="0065271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">
    <w:name w:val="Основной текст2"/>
    <w:basedOn w:val="a5"/>
    <w:rsid w:val="006527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1">
    <w:name w:val="Основной текст + 11 pt;Полужирный;Курсив"/>
    <w:basedOn w:val="a5"/>
    <w:rsid w:val="0065271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527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5271E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5271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paragraph" w:customStyle="1" w:styleId="70">
    <w:name w:val="Основной текст (7)"/>
    <w:basedOn w:val="a"/>
    <w:link w:val="7"/>
    <w:rsid w:val="0065271E"/>
    <w:pPr>
      <w:widowControl w:val="0"/>
      <w:shd w:val="clear" w:color="auto" w:fill="FFFFFF"/>
      <w:spacing w:after="3720" w:line="43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link w:val="a5"/>
    <w:rsid w:val="0065271E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65271E"/>
    <w:pPr>
      <w:widowControl w:val="0"/>
      <w:shd w:val="clear" w:color="auto" w:fill="FFFFFF"/>
      <w:spacing w:before="300" w:after="0" w:line="322" w:lineRule="exact"/>
      <w:ind w:hanging="20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6527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rsid w:val="0065271E"/>
    <w:pPr>
      <w:widowControl w:val="0"/>
      <w:shd w:val="clear" w:color="auto" w:fill="FFFFFF"/>
      <w:spacing w:before="4860" w:after="0" w:line="0" w:lineRule="atLeast"/>
      <w:jc w:val="right"/>
    </w:pPr>
    <w:rPr>
      <w:rFonts w:ascii="Arial Narrow" w:eastAsia="Arial Narrow" w:hAnsi="Arial Narrow" w:cs="Arial Narrow"/>
      <w:spacing w:val="10"/>
    </w:rPr>
  </w:style>
  <w:style w:type="paragraph" w:styleId="ad">
    <w:name w:val="List Paragraph"/>
    <w:basedOn w:val="a"/>
    <w:uiPriority w:val="34"/>
    <w:qFormat/>
    <w:rsid w:val="0065271E"/>
    <w:pPr>
      <w:ind w:left="720"/>
      <w:contextualSpacing/>
    </w:pPr>
  </w:style>
  <w:style w:type="paragraph" w:styleId="ae">
    <w:name w:val="No Spacing"/>
    <w:link w:val="af"/>
    <w:uiPriority w:val="1"/>
    <w:qFormat/>
    <w:rsid w:val="0065271E"/>
    <w:pPr>
      <w:spacing w:after="0" w:line="240" w:lineRule="auto"/>
      <w:jc w:val="both"/>
    </w:pPr>
    <w:rPr>
      <w:rFonts w:ascii="Bookman Old Style" w:eastAsiaTheme="minorHAnsi" w:hAnsi="Bookman Old Style"/>
      <w:position w:val="2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65271E"/>
    <w:rPr>
      <w:rFonts w:ascii="Bookman Old Style" w:eastAsiaTheme="minorHAnsi" w:hAnsi="Bookman Old Style"/>
      <w:position w:val="2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65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65271E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65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5271E"/>
  </w:style>
  <w:style w:type="paragraph" w:styleId="af4">
    <w:name w:val="footer"/>
    <w:basedOn w:val="a"/>
    <w:link w:val="af5"/>
    <w:uiPriority w:val="99"/>
    <w:unhideWhenUsed/>
    <w:rsid w:val="0065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2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s://ru.wikipedia.org/wiki/%D0%9D%D0%B8%D0%B6%D0%BD%D0%B8%D0%B9_%D0%9C%D0%B0%D0%BB%D0%B3%D0%BE%D0%B1%D0%B5%D0%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2021-05-28T09:06:00Z</cp:lastPrinted>
  <dcterms:created xsi:type="dcterms:W3CDTF">2021-05-28T08:47:00Z</dcterms:created>
  <dcterms:modified xsi:type="dcterms:W3CDTF">2021-09-22T13:39:00Z</dcterms:modified>
</cp:coreProperties>
</file>