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8" w:rsidRPr="00980DA2" w:rsidRDefault="00C51198" w:rsidP="00C51198">
      <w:pPr>
        <w:jc w:val="center"/>
        <w:rPr>
          <w:b/>
          <w:sz w:val="40"/>
          <w:szCs w:val="40"/>
        </w:rPr>
      </w:pPr>
      <w:r w:rsidRPr="005B3B98">
        <w:rPr>
          <w:rFonts w:ascii="Bookman Old Style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6" o:title=""/>
          </v:shape>
          <o:OLEObject Type="Embed" ProgID="Imaging." ShapeID="_x0000_i1025" DrawAspect="Content" ObjectID="_1417955158" r:id="rId7"/>
        </w:object>
      </w:r>
    </w:p>
    <w:p w:rsidR="00C51198" w:rsidRPr="005B3B98" w:rsidRDefault="00C51198" w:rsidP="00C51198">
      <w:pPr>
        <w:jc w:val="center"/>
        <w:rPr>
          <w:rFonts w:ascii="Bookman Old Style" w:hAnsi="Bookman Old Style"/>
          <w:sz w:val="28"/>
          <w:szCs w:val="28"/>
        </w:rPr>
      </w:pPr>
      <w:r w:rsidRPr="005B3B98">
        <w:rPr>
          <w:rFonts w:ascii="Bookman Old Style" w:hAnsi="Bookman Old Style"/>
          <w:sz w:val="28"/>
          <w:szCs w:val="28"/>
        </w:rPr>
        <w:t>РЕШЕНИЕ</w:t>
      </w:r>
    </w:p>
    <w:p w:rsidR="00C51198" w:rsidRPr="005B3B98" w:rsidRDefault="00C51198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 w:rsidRPr="005B3B98">
        <w:rPr>
          <w:rFonts w:ascii="Bookman Old Style" w:hAnsi="Bookman Old Style"/>
          <w:caps/>
          <w:sz w:val="28"/>
          <w:szCs w:val="28"/>
        </w:rPr>
        <w:t>Собрания представителей</w:t>
      </w:r>
    </w:p>
    <w:p w:rsidR="00C51198" w:rsidRPr="005B3B98" w:rsidRDefault="002D1F0B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Малгобекского</w:t>
      </w:r>
      <w:r w:rsidR="00C51198" w:rsidRPr="005B3B98">
        <w:rPr>
          <w:rFonts w:ascii="Bookman Old Style" w:hAnsi="Bookman Old Style"/>
          <w:caps/>
          <w:sz w:val="28"/>
          <w:szCs w:val="28"/>
        </w:rPr>
        <w:t xml:space="preserve"> сельского поселения</w:t>
      </w:r>
    </w:p>
    <w:p w:rsidR="00C51198" w:rsidRPr="005B3B98" w:rsidRDefault="00C51198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 w:rsidRPr="005B3B98">
        <w:rPr>
          <w:rFonts w:ascii="Bookman Old Style" w:hAnsi="Bookman Old Style"/>
          <w:caps/>
          <w:sz w:val="28"/>
          <w:szCs w:val="28"/>
        </w:rPr>
        <w:t>Моздокского района</w:t>
      </w:r>
    </w:p>
    <w:p w:rsidR="00C51198" w:rsidRPr="005B3B98" w:rsidRDefault="00C51198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 w:rsidRPr="005B3B98">
        <w:rPr>
          <w:rFonts w:ascii="Bookman Old Style" w:hAnsi="Bookman Old Style"/>
          <w:caps/>
          <w:sz w:val="28"/>
          <w:szCs w:val="28"/>
        </w:rPr>
        <w:t>Республики Северная Осетия-Алания</w:t>
      </w:r>
    </w:p>
    <w:p w:rsidR="00C51198" w:rsidRPr="005B3B98" w:rsidRDefault="00C51198" w:rsidP="00C51198">
      <w:pPr>
        <w:jc w:val="center"/>
        <w:rPr>
          <w:rFonts w:ascii="Bookman Old Style" w:hAnsi="Bookman Old Style"/>
          <w:sz w:val="36"/>
          <w:szCs w:val="36"/>
        </w:rPr>
      </w:pPr>
      <w:r w:rsidRPr="005B3B98">
        <w:rPr>
          <w:rFonts w:ascii="Bookman Old Style" w:hAnsi="Bookman Old Style"/>
        </w:rPr>
        <w:t xml:space="preserve">№ </w:t>
      </w:r>
      <w:r w:rsidR="002D1F0B">
        <w:rPr>
          <w:rFonts w:ascii="Bookman Old Style" w:hAnsi="Bookman Old Style"/>
        </w:rPr>
        <w:t>1</w:t>
      </w:r>
      <w:r w:rsidR="00402906">
        <w:rPr>
          <w:rFonts w:ascii="Bookman Old Style" w:hAnsi="Bookman Old Style"/>
        </w:rPr>
        <w:t>9</w:t>
      </w:r>
      <w:r w:rsidRPr="005B3B98">
        <w:rPr>
          <w:rFonts w:ascii="Bookman Old Style" w:hAnsi="Bookman Old Style"/>
        </w:rPr>
        <w:t xml:space="preserve">                                                 </w:t>
      </w:r>
      <w:r w:rsidR="002D1F0B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</w:rPr>
        <w:t xml:space="preserve">от </w:t>
      </w:r>
      <w:r w:rsidR="00402906">
        <w:rPr>
          <w:rFonts w:ascii="Bookman Old Style" w:hAnsi="Bookman Old Style"/>
        </w:rPr>
        <w:t>24</w:t>
      </w:r>
      <w:r w:rsidRPr="005B3B98">
        <w:rPr>
          <w:rFonts w:ascii="Bookman Old Style" w:hAnsi="Bookman Old Style"/>
        </w:rPr>
        <w:t xml:space="preserve"> </w:t>
      </w:r>
      <w:r w:rsidR="00402906">
        <w:rPr>
          <w:rFonts w:ascii="Bookman Old Style" w:hAnsi="Bookman Old Style"/>
        </w:rPr>
        <w:t>декаб</w:t>
      </w:r>
      <w:r w:rsidRPr="005B3B98">
        <w:rPr>
          <w:rFonts w:ascii="Bookman Old Style" w:hAnsi="Bookman Old Style"/>
        </w:rPr>
        <w:t>ря 2012г</w:t>
      </w:r>
    </w:p>
    <w:p w:rsidR="00C51198" w:rsidRPr="00980DA2" w:rsidRDefault="00C51198" w:rsidP="00C51198">
      <w:pPr>
        <w:rPr>
          <w:b/>
        </w:rPr>
      </w:pPr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t xml:space="preserve"> </w:t>
      </w:r>
      <w:r w:rsidRPr="005B3B98">
        <w:rPr>
          <w:rFonts w:ascii="Bookman Old Style" w:hAnsi="Bookman Old Style"/>
        </w:rPr>
        <w:t>Об утверждении</w:t>
      </w:r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</w:t>
      </w:r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финансовый год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 w:rsidRPr="005B3B98">
        <w:rPr>
          <w:rFonts w:ascii="Bookman Old Style" w:hAnsi="Bookman Old Style"/>
          <w:b/>
        </w:rPr>
        <w:t xml:space="preserve">          </w:t>
      </w:r>
      <w:r w:rsidRPr="005B3B98">
        <w:rPr>
          <w:rFonts w:ascii="Bookman Old Style" w:hAnsi="Bookman Old Style"/>
        </w:rPr>
        <w:t xml:space="preserve">          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 w:rsidRPr="005B3B98">
        <w:rPr>
          <w:rFonts w:ascii="Bookman Old Style" w:hAnsi="Bookman Old Style"/>
        </w:rPr>
        <w:t xml:space="preserve">           </w:t>
      </w:r>
      <w:r w:rsidRPr="005B3B98">
        <w:rPr>
          <w:rFonts w:ascii="Bookman Old Style" w:hAnsi="Bookman Old Style"/>
          <w:b/>
        </w:rPr>
        <w:t xml:space="preserve">Статья 1. 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Утвердить основные характеристики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год: 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общий объём доходов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в сумме </w:t>
      </w:r>
      <w:r w:rsidR="006731E1">
        <w:rPr>
          <w:rFonts w:ascii="Bookman Old Style" w:hAnsi="Bookman Old Style"/>
        </w:rPr>
        <w:t>1407,6</w:t>
      </w:r>
      <w:r w:rsidRPr="005B3B98">
        <w:rPr>
          <w:rFonts w:ascii="Bookman Old Style" w:hAnsi="Bookman Old Style"/>
        </w:rPr>
        <w:t xml:space="preserve"> тыс. руб</w:t>
      </w:r>
      <w:r w:rsidR="00FD2A27">
        <w:rPr>
          <w:rFonts w:ascii="Bookman Old Style" w:hAnsi="Bookman Old Style"/>
        </w:rPr>
        <w:t>.</w:t>
      </w:r>
      <w:r w:rsidRPr="005B3B98">
        <w:rPr>
          <w:rFonts w:ascii="Bookman Old Style" w:hAnsi="Bookman Old Style"/>
        </w:rPr>
        <w:t xml:space="preserve">, с учётом средств, получаемых из вышестоящих бюджетов РФ  по разделу «безвозмездные поступления» в сумме </w:t>
      </w:r>
      <w:r w:rsidR="00FD2A27">
        <w:rPr>
          <w:rFonts w:ascii="Bookman Old Style" w:hAnsi="Bookman Old Style"/>
        </w:rPr>
        <w:t xml:space="preserve">952,6 </w:t>
      </w:r>
      <w:r w:rsidRPr="005B3B98">
        <w:rPr>
          <w:rFonts w:ascii="Bookman Old Style" w:hAnsi="Bookman Old Style"/>
        </w:rPr>
        <w:t>тыс. руб</w:t>
      </w:r>
      <w:r w:rsidR="00FD2A27">
        <w:rPr>
          <w:rFonts w:ascii="Bookman Old Style" w:hAnsi="Bookman Old Style"/>
        </w:rPr>
        <w:t>.</w:t>
      </w:r>
      <w:r w:rsidRPr="005B3B98">
        <w:rPr>
          <w:rFonts w:ascii="Bookman Old Style" w:hAnsi="Bookman Old Style"/>
        </w:rPr>
        <w:t>;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общий объём расходов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в сумме </w:t>
      </w:r>
      <w:r w:rsidR="00402906">
        <w:rPr>
          <w:rFonts w:ascii="Bookman Old Style" w:hAnsi="Bookman Old Style"/>
        </w:rPr>
        <w:t>1439,4</w:t>
      </w:r>
      <w:r w:rsidRPr="005B3B98">
        <w:rPr>
          <w:rFonts w:ascii="Bookman Old Style" w:hAnsi="Bookman Old Style"/>
        </w:rPr>
        <w:t xml:space="preserve"> тыс. руб</w:t>
      </w:r>
      <w:r w:rsidR="00FD2A27">
        <w:rPr>
          <w:rFonts w:ascii="Bookman Old Style" w:hAnsi="Bookman Old Style"/>
        </w:rPr>
        <w:t>.</w:t>
      </w:r>
      <w:r w:rsidRPr="005B3B98">
        <w:rPr>
          <w:rFonts w:ascii="Bookman Old Style" w:hAnsi="Bookman Old Style"/>
        </w:rPr>
        <w:t>;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общий объем дефицита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в сумме </w:t>
      </w:r>
      <w:r w:rsidR="00402906">
        <w:rPr>
          <w:rFonts w:ascii="Bookman Old Style" w:hAnsi="Bookman Old Style"/>
        </w:rPr>
        <w:t>31,8</w:t>
      </w:r>
      <w:r w:rsidRPr="005B3B98">
        <w:rPr>
          <w:rFonts w:ascii="Bookman Old Style" w:hAnsi="Bookman Old Style"/>
        </w:rPr>
        <w:t xml:space="preserve"> тыс. руб</w:t>
      </w:r>
      <w:r w:rsidR="00FD2A27">
        <w:rPr>
          <w:rFonts w:ascii="Bookman Old Style" w:hAnsi="Bookman Old Style"/>
        </w:rPr>
        <w:t>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</w:t>
      </w:r>
      <w:r w:rsidRPr="005B3B98">
        <w:rPr>
          <w:rFonts w:ascii="Bookman Old Style" w:hAnsi="Bookman Old Style"/>
          <w:b/>
        </w:rPr>
        <w:t xml:space="preserve">Статья 2. 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  <w:b/>
        </w:rPr>
        <w:t xml:space="preserve">          </w:t>
      </w:r>
      <w:r w:rsidRPr="005B3B98">
        <w:rPr>
          <w:rFonts w:ascii="Bookman Old Style" w:hAnsi="Bookman Old Style"/>
        </w:rPr>
        <w:t>1.В соответствии с пунктом 2 статьи 184.1 Бюджетного</w:t>
      </w:r>
      <w:r w:rsidRPr="005B3B98">
        <w:rPr>
          <w:rFonts w:ascii="Bookman Old Style" w:hAnsi="Bookman Old Style"/>
          <w:b/>
        </w:rPr>
        <w:t xml:space="preserve"> </w:t>
      </w:r>
      <w:r w:rsidRPr="005B3B98">
        <w:rPr>
          <w:rFonts w:ascii="Bookman Old Style" w:hAnsi="Bookman Old Style"/>
        </w:rPr>
        <w:t>кодекса</w:t>
      </w:r>
      <w:r w:rsidRPr="005B3B98">
        <w:rPr>
          <w:rFonts w:ascii="Bookman Old Style" w:hAnsi="Bookman Old Style"/>
          <w:b/>
        </w:rPr>
        <w:t xml:space="preserve">  </w:t>
      </w:r>
      <w:r w:rsidRPr="005B3B98">
        <w:rPr>
          <w:rFonts w:ascii="Bookman Old Style" w:hAnsi="Bookman Old Style"/>
        </w:rPr>
        <w:t>Российской Федерации утвердить нормативы распределения доходов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 в бюджет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согласно приложению 1 к настоящему решению.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5B3B98">
        <w:rPr>
          <w:rFonts w:ascii="Bookman Old Style" w:hAnsi="Bookman Old Style"/>
        </w:rPr>
        <w:t xml:space="preserve">2.Закрепить источники доходов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за </w:t>
      </w:r>
      <w:r w:rsidR="00FD2A27">
        <w:rPr>
          <w:rFonts w:ascii="Bookman Old Style" w:hAnsi="Bookman Old Style"/>
        </w:rPr>
        <w:t xml:space="preserve">главными </w:t>
      </w:r>
      <w:r w:rsidRPr="005B3B98">
        <w:rPr>
          <w:rFonts w:ascii="Bookman Old Style" w:hAnsi="Bookman Old Style"/>
        </w:rPr>
        <w:t xml:space="preserve">администраторами доходов - органами государственной власти Российской Федерации, Республики Северная Осетия – Алания и органами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согласно приложению 2 к настоящему решению.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Pr="005B3B98">
        <w:rPr>
          <w:rFonts w:ascii="Bookman Old Style" w:hAnsi="Bookman Old Style"/>
        </w:rPr>
        <w:t xml:space="preserve">3.Утвердить перечень главных администраторов источников внутреннего финансирования дефицита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согласно приложению 3 к настоящему решению.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4. </w:t>
      </w:r>
      <w:proofErr w:type="gramStart"/>
      <w:r w:rsidRPr="006C4626">
        <w:rPr>
          <w:rFonts w:ascii="Bookman Old Style" w:hAnsi="Bookman Old Style"/>
        </w:rPr>
        <w:t>Установить,</w:t>
      </w:r>
      <w:r>
        <w:rPr>
          <w:rFonts w:ascii="Bookman Old Style" w:hAnsi="Bookman Old Style"/>
        </w:rPr>
        <w:t xml:space="preserve"> что в</w:t>
      </w:r>
      <w:r w:rsidRPr="005B3B98">
        <w:rPr>
          <w:rFonts w:ascii="Bookman Old Style" w:hAnsi="Bookman Old Style"/>
        </w:rPr>
        <w:t xml:space="preserve"> случае изменения в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году состава и (или) функций главных администраторов доходов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или главных администраторов источников финансирования дефицита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в праве при определении принципов назначения, структуры кодов и присвоение кодов классификации доходов бюджета и источников финансирования дефицита бюджета вносить соответствующие изменения в перечень главных администраторов доходов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</w:t>
      </w:r>
      <w:proofErr w:type="gramEnd"/>
      <w:r w:rsidRPr="005B3B98">
        <w:rPr>
          <w:rFonts w:ascii="Bookman Old Style" w:hAnsi="Bookman Old Style"/>
        </w:rPr>
        <w:t xml:space="preserve"> и в перечень главных </w:t>
      </w:r>
      <w:proofErr w:type="gramStart"/>
      <w:r w:rsidRPr="005B3B98">
        <w:rPr>
          <w:rFonts w:ascii="Bookman Old Style" w:hAnsi="Bookman Old Style"/>
        </w:rPr>
        <w:t xml:space="preserve">администраторов источников финансирования дефицита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</w:t>
      </w:r>
      <w:proofErr w:type="gramEnd"/>
      <w:r w:rsidRPr="005B3B98">
        <w:rPr>
          <w:rFonts w:ascii="Bookman Old Style" w:hAnsi="Bookman Old Style"/>
        </w:rPr>
        <w:t xml:space="preserve"> поселения, а также в состав закреплённых за ними кодов классификации доходов </w:t>
      </w:r>
      <w:r w:rsidRPr="005B3B98">
        <w:rPr>
          <w:rFonts w:ascii="Bookman Old Style" w:hAnsi="Bookman Old Style"/>
        </w:rPr>
        <w:lastRenderedPageBreak/>
        <w:t>бюджета или классификации источников финансирования дефицита бюджета.</w:t>
      </w:r>
    </w:p>
    <w:p w:rsidR="00C51198" w:rsidRPr="005B3B98" w:rsidRDefault="00C51198" w:rsidP="00C51198">
      <w:pPr>
        <w:rPr>
          <w:rFonts w:ascii="Bookman Old Style" w:hAnsi="Bookman Old Style"/>
        </w:rPr>
      </w:pPr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 </w:t>
      </w:r>
      <w:r w:rsidRPr="005B3B98">
        <w:rPr>
          <w:rFonts w:ascii="Bookman Old Style" w:hAnsi="Bookman Old Style"/>
          <w:b/>
        </w:rPr>
        <w:t>Статья 3.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1.Установить, что доходы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поступающие в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году, формируются за счёт: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</w:t>
      </w:r>
      <w:proofErr w:type="gramStart"/>
      <w:r w:rsidRPr="005B3B98">
        <w:rPr>
          <w:rFonts w:ascii="Bookman Old Style" w:hAnsi="Bookman Old Style"/>
        </w:rPr>
        <w:t>а) доходов от уплаты федеральных, региональных и местных налогов и сборов,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  <w:proofErr w:type="gramEnd"/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б) неналоговых доходов в соответствии с нормативами, установленными Бюджетным кодексом Российской Федерации;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в)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отменённым налогам и сборам) в соответствии с нормативами отчислений.</w:t>
      </w:r>
    </w:p>
    <w:p w:rsidR="00C51198" w:rsidRPr="00734197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  <w:b/>
        </w:rPr>
        <w:t>Статья 4.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</w:t>
      </w:r>
      <w:proofErr w:type="gramStart"/>
      <w:r w:rsidRPr="005B3B98">
        <w:rPr>
          <w:rFonts w:ascii="Bookman Old Style" w:hAnsi="Bookman Old Style"/>
        </w:rPr>
        <w:t xml:space="preserve">Прочие безвозмездные поступления, поступающие от приносящей доход деятельности, полученные бюджетом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после уплаты налогов и сборов, предусмотренных законодательством о налогах и сборах, учитываются на лицевом счете, открытого в </w:t>
      </w:r>
      <w:r w:rsidRPr="00E95835">
        <w:rPr>
          <w:rFonts w:ascii="Bookman Old Style" w:hAnsi="Bookman Old Style"/>
        </w:rPr>
        <w:t>Управлении Федерального казначейства по Республике Северная Осетия-Алания</w:t>
      </w:r>
      <w:r w:rsidRPr="005B3B98">
        <w:rPr>
          <w:rFonts w:ascii="Bookman Old Style" w:hAnsi="Bookman Old Style"/>
        </w:rPr>
        <w:t xml:space="preserve">, и направляются на развитие материально-технической базы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согласно дополнительной смете доходов и расходов в соответствии с пунктом 6 статьи 184.1</w:t>
      </w:r>
      <w:proofErr w:type="gramEnd"/>
      <w:r w:rsidRPr="005B3B98">
        <w:rPr>
          <w:rFonts w:ascii="Bookman Old Style" w:hAnsi="Bookman Old Style"/>
        </w:rPr>
        <w:t xml:space="preserve"> Бюджетного кодекса Российской Федерации.</w:t>
      </w:r>
    </w:p>
    <w:p w:rsidR="00C51198" w:rsidRDefault="00C51198" w:rsidP="00C5119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</w:t>
      </w:r>
      <w:r w:rsidRPr="005B3B98">
        <w:rPr>
          <w:rFonts w:ascii="Bookman Old Style" w:hAnsi="Bookman Old Style"/>
          <w:b/>
        </w:rPr>
        <w:t>Статья 5.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5B3B98">
        <w:rPr>
          <w:rFonts w:ascii="Bookman Old Style" w:hAnsi="Bookman Old Style"/>
        </w:rPr>
        <w:t xml:space="preserve"> Утвердить в  бюджете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  поступления доходов по основным источникам согласно приложению 4 к настоящему решению.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 w:rsidRPr="005B3B98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  <w:b/>
        </w:rPr>
        <w:t>Статья 6.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Утвердить источники финансирования дефицита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 согласно приложению 5 к настоящему решению.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 w:rsidRPr="005B3B98">
        <w:rPr>
          <w:rFonts w:ascii="Bookman Old Style" w:hAnsi="Bookman Old Style"/>
          <w:b/>
        </w:rPr>
        <w:t xml:space="preserve">           Статья 7.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Утвердить распределение расходов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 по разделам, подразделам, целевым статьям расходов, видам </w:t>
      </w:r>
      <w:proofErr w:type="gramStart"/>
      <w:r w:rsidRPr="005B3B98">
        <w:rPr>
          <w:rFonts w:ascii="Bookman Old Style" w:hAnsi="Bookman Old Style"/>
        </w:rPr>
        <w:t>расходов классификации расходов бюджетов Российской Федерации</w:t>
      </w:r>
      <w:proofErr w:type="gramEnd"/>
      <w:r w:rsidRPr="005B3B98">
        <w:rPr>
          <w:rFonts w:ascii="Bookman Old Style" w:hAnsi="Bookman Old Style"/>
        </w:rPr>
        <w:t xml:space="preserve"> согласно приложению 6 к настоящему решению.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Учесть в составе расходов обеспечения обязательств по судебным решениям и договорам.    </w:t>
      </w:r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 </w:t>
      </w:r>
      <w:r w:rsidRPr="005B3B98">
        <w:rPr>
          <w:rFonts w:ascii="Bookman Old Style" w:hAnsi="Bookman Old Style"/>
          <w:b/>
        </w:rPr>
        <w:t>Статья 8.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Установить, что Администрация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не вправе принимать решения, приводящие к увеличению </w:t>
      </w:r>
      <w:r w:rsidR="00D579FA">
        <w:rPr>
          <w:rFonts w:ascii="Bookman Old Style" w:hAnsi="Bookman Old Style"/>
        </w:rPr>
        <w:t xml:space="preserve"> в </w:t>
      </w:r>
      <w:r w:rsidRPr="005B3B98">
        <w:rPr>
          <w:rFonts w:ascii="Bookman Old Style" w:hAnsi="Bookman Old Style"/>
        </w:rPr>
        <w:t>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году численности муниципальных служащих и  работников учреждений и организаций бюджетной сферы.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 w:rsidRPr="005B3B98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  <w:b/>
        </w:rPr>
        <w:t>Статья 9.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 1.Установить, что неиспользованные остатки средств на 1 января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года, полученные из районного бюджета в виде субсидий, субвенций </w:t>
      </w:r>
      <w:r w:rsidRPr="005B3B98">
        <w:rPr>
          <w:rFonts w:ascii="Bookman Old Style" w:hAnsi="Bookman Old Style"/>
        </w:rPr>
        <w:lastRenderedPageBreak/>
        <w:t xml:space="preserve">и </w:t>
      </w:r>
      <w:proofErr w:type="gramStart"/>
      <w:r w:rsidRPr="005B3B98">
        <w:rPr>
          <w:rFonts w:ascii="Bookman Old Style" w:hAnsi="Bookman Old Style"/>
        </w:rPr>
        <w:t>иных межбюджетных трансфертов, имеющих целевое назначение   подлежат</w:t>
      </w:r>
      <w:proofErr w:type="gramEnd"/>
      <w:r w:rsidRPr="005B3B98">
        <w:rPr>
          <w:rFonts w:ascii="Bookman Old Style" w:hAnsi="Bookman Old Style"/>
        </w:rPr>
        <w:t xml:space="preserve"> возврату в районный бюджет в течение первых </w:t>
      </w:r>
      <w:r>
        <w:rPr>
          <w:rFonts w:ascii="Bookman Old Style" w:hAnsi="Bookman Old Style"/>
        </w:rPr>
        <w:t>десяти</w:t>
      </w:r>
      <w:r w:rsidRPr="005B3B98">
        <w:rPr>
          <w:rFonts w:ascii="Bookman Old Style" w:hAnsi="Bookman Old Style"/>
        </w:rPr>
        <w:t xml:space="preserve"> рабочих дней 201</w:t>
      </w:r>
      <w:r w:rsidR="00FD2A27">
        <w:rPr>
          <w:rFonts w:ascii="Bookman Old Style" w:hAnsi="Bookman Old Style"/>
        </w:rPr>
        <w:t xml:space="preserve">3 </w:t>
      </w:r>
      <w:r w:rsidRPr="005B3B98">
        <w:rPr>
          <w:rFonts w:ascii="Bookman Old Style" w:hAnsi="Bookman Old Style"/>
        </w:rPr>
        <w:t>года.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2.Установить, что остатки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1 января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года в размере не более одной двенадцатой общего объёма расходов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текущего финансового года направляются на покрытие временных кассовых разрывов, возникающих в ходе исполнения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в текущем финансовом году.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 3.Установить, что иные остатки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1 января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года направляются на осуществление выплат, сокращающих долговые обязательства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и на сокращение заимствований.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 w:rsidRPr="005B3B98">
        <w:rPr>
          <w:rFonts w:ascii="Bookman Old Style" w:hAnsi="Bookman Old Style"/>
          <w:b/>
        </w:rPr>
        <w:t xml:space="preserve">           Статья 10.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</w:rPr>
        <w:t xml:space="preserve">Установить, что  заключение и оплата договоров, исполнение которых осуществляется  за счёт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производятся в пределах утвержденных им лимитов бюджетных обязательств в соответствии с классификации расходов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и с учётом принятых и неисполненных обязательств.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Обязательства, вытекающие из договоров, исполнение которых осуществляется за счёт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 поселения, принятые </w:t>
      </w:r>
      <w:r w:rsidR="00D579FA">
        <w:rPr>
          <w:rFonts w:ascii="Bookman Old Style" w:hAnsi="Bookman Old Style"/>
        </w:rPr>
        <w:t>муниципаль</w:t>
      </w:r>
      <w:r w:rsidRPr="005B3B98">
        <w:rPr>
          <w:rFonts w:ascii="Bookman Old Style" w:hAnsi="Bookman Old Style"/>
        </w:rPr>
        <w:t xml:space="preserve">ными учреждениями и органами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сверх утверждённых им  лимитов бюджетных обязательств, не подлежат оплате за счёт средств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Учёт обязательств, подлежащих исполнению за счёт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финансируемых из 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основе смет доходов и расходов, обеспечивается через </w:t>
      </w:r>
      <w:r>
        <w:rPr>
          <w:rFonts w:ascii="Bookman Old Style" w:hAnsi="Bookman Old Style"/>
        </w:rPr>
        <w:t>Управление</w:t>
      </w:r>
      <w:r w:rsidRPr="005B3B98">
        <w:rPr>
          <w:rFonts w:ascii="Bookman Old Style" w:hAnsi="Bookman Old Style"/>
        </w:rPr>
        <w:t xml:space="preserve"> Федерального казначейства по Республике Северная Осетия-Алания, осуществляющее кассовое обслуживание исполнения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Управлени</w:t>
      </w:r>
      <w:r>
        <w:rPr>
          <w:rFonts w:ascii="Bookman Old Style" w:hAnsi="Bookman Old Style"/>
        </w:rPr>
        <w:t>е</w:t>
      </w:r>
      <w:r w:rsidRPr="005B3B98">
        <w:rPr>
          <w:rFonts w:ascii="Bookman Old Style" w:hAnsi="Bookman Old Style"/>
        </w:rPr>
        <w:t xml:space="preserve"> Федерального казначейства по Республике Северная Осетия-Алания, осуществляющее кассовое обслуживание исполнения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имеет право приостанавливать оплату расходов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нарушающих установленный Администрацией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порядок учёта обязательств, подлежащих исполнению за счёт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Установить, что получатель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при заключении договоров (муниципальных контрактов) на поставку товаров, выполнения работ, оказание услуг вправе предусматривать авансовые платежи: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</w:t>
      </w:r>
      <w:proofErr w:type="gramStart"/>
      <w:r w:rsidRPr="005B3B98">
        <w:rPr>
          <w:rFonts w:ascii="Bookman Old Style" w:hAnsi="Bookman Old Style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 издания и об их приобретении, об обучении на курсах повышения квалификации, о приобретении горюче </w:t>
      </w:r>
      <w:r>
        <w:rPr>
          <w:rFonts w:ascii="Bookman Old Style" w:hAnsi="Bookman Old Style"/>
        </w:rPr>
        <w:t>–</w:t>
      </w:r>
      <w:r w:rsidRPr="005B3B98">
        <w:rPr>
          <w:rFonts w:ascii="Bookman Old Style" w:hAnsi="Bookman Old Style"/>
        </w:rPr>
        <w:t xml:space="preserve"> смазочных материалов, запасных частей к автотранспортным средствам, продуктов питания, о приобретении авиа – и железнодорожных билетов, билетов для проезда городским и пригородным транспортом, путёвок на санаторно-курортное лечение, по </w:t>
      </w:r>
      <w:r w:rsidRPr="005B3B98">
        <w:rPr>
          <w:rFonts w:ascii="Bookman Old Style" w:hAnsi="Bookman Old Style"/>
        </w:rPr>
        <w:lastRenderedPageBreak/>
        <w:t>договорам</w:t>
      </w:r>
      <w:proofErr w:type="gramEnd"/>
      <w:r w:rsidRPr="005B3B98">
        <w:rPr>
          <w:rFonts w:ascii="Bookman Old Style" w:hAnsi="Bookman Old Style"/>
        </w:rPr>
        <w:t xml:space="preserve"> обязательного страхования гражданской ответственности владельцев транспортных средств, а также по договорам, подлежащим оплате за счёт средств полученных от предпринимательской и иной приносящей доход деятельности;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в размере до 30 процентов суммы договора (контракта), если  иное не предусмотрено законодательством Российской Федерации, Республики Северная Осетия – Алания, - по остальным договорам (контрактам).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Договора, заключённые Администрацией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с нарушением требований настоящей статьи, либо его часть, устанавливающая повышенные обязательства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подлежат признанию </w:t>
      </w:r>
      <w:proofErr w:type="gramStart"/>
      <w:r w:rsidRPr="005B3B98">
        <w:rPr>
          <w:rFonts w:ascii="Bookman Old Style" w:hAnsi="Bookman Old Style"/>
        </w:rPr>
        <w:t>недействительными</w:t>
      </w:r>
      <w:proofErr w:type="gramEnd"/>
      <w:r w:rsidRPr="005B3B98">
        <w:rPr>
          <w:rFonts w:ascii="Bookman Old Style" w:hAnsi="Bookman Old Style"/>
        </w:rPr>
        <w:t>.</w:t>
      </w:r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  <w:b/>
        </w:rPr>
        <w:t>Статья 11.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</w:t>
      </w:r>
      <w:proofErr w:type="gramStart"/>
      <w:r w:rsidRPr="005B3B98">
        <w:rPr>
          <w:rFonts w:ascii="Bookman Old Style" w:hAnsi="Bookman Old Style"/>
        </w:rPr>
        <w:t xml:space="preserve">Установить, что кассовое обслуживание исполнения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осуществляется Управлени</w:t>
      </w:r>
      <w:r>
        <w:rPr>
          <w:rFonts w:ascii="Bookman Old Style" w:hAnsi="Bookman Old Style"/>
        </w:rPr>
        <w:t>ем</w:t>
      </w:r>
      <w:r w:rsidRPr="005B3B98">
        <w:rPr>
          <w:rFonts w:ascii="Bookman Old Style" w:hAnsi="Bookman Old Style"/>
        </w:rPr>
        <w:t xml:space="preserve"> Федерального казначейства по Республике Северная Осетия-Алания на основании соглашения и на безвозмездной основе с использованием лицевых счетов бюджетных средств, открытых в Управлени</w:t>
      </w:r>
      <w:r>
        <w:rPr>
          <w:rFonts w:ascii="Bookman Old Style" w:hAnsi="Bookman Old Style"/>
        </w:rPr>
        <w:t>е</w:t>
      </w:r>
      <w:r w:rsidRPr="005B3B98">
        <w:rPr>
          <w:rFonts w:ascii="Bookman Old Style" w:hAnsi="Bookman Old Style"/>
        </w:rPr>
        <w:t xml:space="preserve"> Федерального казначейства по Республике Северная Осетия-Алания, осуществляющем кассовое обслуживание исполнения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в соответствии с законодательством Российской Федерации и законодательства Республики Северная Осетия – Алания.</w:t>
      </w:r>
      <w:proofErr w:type="gramEnd"/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</w:t>
      </w:r>
      <w:r w:rsidRPr="005B3B98">
        <w:rPr>
          <w:rFonts w:ascii="Bookman Old Style" w:hAnsi="Bookman Old Style"/>
          <w:b/>
        </w:rPr>
        <w:t>Статья 12.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</w:rPr>
        <w:t xml:space="preserve">Исполнительные листы судебных органов по искам к казне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о возмещении вреда, причиненного незаконными действиями (или бездействием) органов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 направляются  для исполнения в Управлени</w:t>
      </w:r>
      <w:r>
        <w:rPr>
          <w:rFonts w:ascii="Bookman Old Style" w:hAnsi="Bookman Old Style"/>
        </w:rPr>
        <w:t>е</w:t>
      </w:r>
      <w:r w:rsidRPr="005B3B98">
        <w:rPr>
          <w:rFonts w:ascii="Bookman Old Style" w:hAnsi="Bookman Old Style"/>
        </w:rPr>
        <w:t xml:space="preserve"> Федерального казначейства по Республике Северная Осетия-Алания, осуществляющим кассовое обслуживание исполнения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и исполняются им в соответствии с законодательством РФ, законодательством РСО </w:t>
      </w:r>
      <w:proofErr w:type="gramStart"/>
      <w:r>
        <w:rPr>
          <w:rFonts w:ascii="Bookman Old Style" w:hAnsi="Bookman Old Style"/>
        </w:rPr>
        <w:t>–</w:t>
      </w:r>
      <w:r w:rsidRPr="005B3B98">
        <w:rPr>
          <w:rFonts w:ascii="Bookman Old Style" w:hAnsi="Bookman Old Style"/>
        </w:rPr>
        <w:t>А</w:t>
      </w:r>
      <w:proofErr w:type="gramEnd"/>
      <w:r w:rsidRPr="005B3B98">
        <w:rPr>
          <w:rFonts w:ascii="Bookman Old Style" w:hAnsi="Bookman Old Style"/>
        </w:rPr>
        <w:t>лания.</w:t>
      </w:r>
    </w:p>
    <w:p w:rsidR="00C51198" w:rsidRPr="005B3B98" w:rsidRDefault="00C51198" w:rsidP="00C5119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</w:t>
      </w:r>
      <w:r w:rsidRPr="005B3B98">
        <w:rPr>
          <w:rFonts w:ascii="Bookman Old Style" w:hAnsi="Bookman Old Style"/>
          <w:b/>
        </w:rPr>
        <w:t>Статья 13.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</w:t>
      </w:r>
      <w:proofErr w:type="gramStart"/>
      <w:r w:rsidRPr="005B3B98">
        <w:rPr>
          <w:rFonts w:ascii="Bookman Old Style" w:hAnsi="Bookman Old Style"/>
        </w:rPr>
        <w:t xml:space="preserve">Установить, что при дополнительном поступлении финансовых средств из вышестоящих бюджетов сверх установленных Решением Собрания представителей Моздокского района Республики Северная Осетия </w:t>
      </w:r>
      <w:r>
        <w:rPr>
          <w:rFonts w:ascii="Bookman Old Style" w:hAnsi="Bookman Old Style"/>
        </w:rPr>
        <w:t>–</w:t>
      </w:r>
      <w:r w:rsidRPr="005B3B98">
        <w:rPr>
          <w:rFonts w:ascii="Bookman Old Style" w:hAnsi="Bookman Old Style"/>
        </w:rPr>
        <w:t xml:space="preserve"> Алания, «Об утверждении районного бюджета Моздокского района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финансовый год», решение по их распределению принимаются дополнительно Собранием представителей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поселения.</w:t>
      </w:r>
      <w:proofErr w:type="gramEnd"/>
    </w:p>
    <w:p w:rsidR="00C51198" w:rsidRPr="005B3B98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 </w:t>
      </w:r>
      <w:r w:rsidRPr="005B3B98">
        <w:rPr>
          <w:rFonts w:ascii="Bookman Old Style" w:hAnsi="Bookman Old Style"/>
          <w:b/>
        </w:rPr>
        <w:t>Статья 14.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</w:t>
      </w:r>
      <w:proofErr w:type="gramStart"/>
      <w:r w:rsidRPr="005B3B98">
        <w:rPr>
          <w:rFonts w:ascii="Bookman Old Style" w:hAnsi="Bookman Old Style"/>
        </w:rPr>
        <w:t xml:space="preserve">Нормативные и иные правовые акты органов местного самоуправления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поселения, влекущие дополнительные расходы за счёт средств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год, а также сокращающие его доходную базу реализуются и применяются только при наличии соответствующих источников дополнительных поступлений в бюджет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или при сокращении расходов по конкретным статьям бюджета </w:t>
      </w:r>
      <w:r w:rsidR="002D1F0B">
        <w:rPr>
          <w:rFonts w:ascii="Bookman Old Style" w:hAnsi="Bookman Old Style"/>
        </w:rPr>
        <w:t>Малгобекского</w:t>
      </w:r>
      <w:r w:rsidRPr="005B3B98">
        <w:rPr>
          <w:rFonts w:ascii="Bookman Old Style" w:hAnsi="Bookman Old Style"/>
        </w:rPr>
        <w:t xml:space="preserve"> сельского поселения на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год, а</w:t>
      </w:r>
      <w:proofErr w:type="gramEnd"/>
      <w:r w:rsidRPr="005B3B98">
        <w:rPr>
          <w:rFonts w:ascii="Bookman Old Style" w:hAnsi="Bookman Old Style"/>
        </w:rPr>
        <w:t xml:space="preserve"> также после  внесения соответствующих изменений в настоящее решение. </w:t>
      </w:r>
    </w:p>
    <w:p w:rsidR="002D1F0B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</w:t>
      </w:r>
    </w:p>
    <w:p w:rsidR="00C51198" w:rsidRPr="00734197" w:rsidRDefault="00C51198" w:rsidP="00C51198">
      <w:pPr>
        <w:rPr>
          <w:rFonts w:ascii="Bookman Old Style" w:hAnsi="Bookman Old Style"/>
        </w:rPr>
      </w:pPr>
      <w:r w:rsidRPr="005B3B98">
        <w:rPr>
          <w:rFonts w:ascii="Bookman Old Style" w:hAnsi="Bookman Old Style"/>
          <w:b/>
        </w:rPr>
        <w:t>Статья 15.</w:t>
      </w:r>
    </w:p>
    <w:p w:rsidR="00C51198" w:rsidRPr="005B3B98" w:rsidRDefault="00C51198" w:rsidP="00C51198">
      <w:pPr>
        <w:jc w:val="both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lastRenderedPageBreak/>
        <w:t xml:space="preserve">        </w:t>
      </w:r>
      <w:r>
        <w:rPr>
          <w:rFonts w:ascii="Bookman Old Style" w:hAnsi="Bookman Old Style"/>
        </w:rPr>
        <w:t xml:space="preserve"> </w:t>
      </w:r>
      <w:r w:rsidRPr="005B3B98">
        <w:rPr>
          <w:rFonts w:ascii="Bookman Old Style" w:hAnsi="Bookman Old Style"/>
        </w:rPr>
        <w:t>Настоящее решение вступает в силу с момента официального размещения на публичных стендах и распространяется на правоотношения, возникшие с 1 января 201</w:t>
      </w:r>
      <w:r w:rsidR="006731E1">
        <w:rPr>
          <w:rFonts w:ascii="Bookman Old Style" w:hAnsi="Bookman Old Style"/>
        </w:rPr>
        <w:t>3</w:t>
      </w:r>
      <w:r w:rsidRPr="005B3B98">
        <w:rPr>
          <w:rFonts w:ascii="Bookman Old Style" w:hAnsi="Bookman Old Style"/>
        </w:rPr>
        <w:t xml:space="preserve"> года.</w:t>
      </w:r>
    </w:p>
    <w:p w:rsidR="00C51198" w:rsidRPr="005B3B98" w:rsidRDefault="00C51198" w:rsidP="00C51198">
      <w:pPr>
        <w:rPr>
          <w:rFonts w:ascii="Bookman Old Style" w:hAnsi="Bookman Old Style"/>
          <w:u w:val="single"/>
        </w:rPr>
      </w:pPr>
      <w:r w:rsidRPr="005B3B98">
        <w:rPr>
          <w:rFonts w:ascii="Bookman Old Style" w:hAnsi="Bookman Old Style"/>
        </w:rPr>
        <w:t xml:space="preserve">        </w:t>
      </w:r>
    </w:p>
    <w:p w:rsidR="002D1F0B" w:rsidRDefault="00C51198" w:rsidP="00C51198">
      <w:pPr>
        <w:rPr>
          <w:rFonts w:ascii="Bookman Old Style" w:hAnsi="Bookman Old Style"/>
        </w:rPr>
      </w:pPr>
      <w:r w:rsidRPr="00734197">
        <w:rPr>
          <w:rFonts w:ascii="Bookman Old Style" w:hAnsi="Bookman Old Style"/>
        </w:rPr>
        <w:t xml:space="preserve">Глава  </w:t>
      </w:r>
      <w:proofErr w:type="gramStart"/>
      <w:r w:rsidR="002D1F0B">
        <w:rPr>
          <w:rFonts w:ascii="Bookman Old Style" w:hAnsi="Bookman Old Style"/>
        </w:rPr>
        <w:t>Малгобекского</w:t>
      </w:r>
      <w:proofErr w:type="gramEnd"/>
      <w:r w:rsidRPr="00734197">
        <w:rPr>
          <w:rFonts w:ascii="Bookman Old Style" w:hAnsi="Bookman Old Style"/>
        </w:rPr>
        <w:t xml:space="preserve"> </w:t>
      </w:r>
    </w:p>
    <w:p w:rsidR="00C51198" w:rsidRPr="005B3B98" w:rsidRDefault="002D1F0B" w:rsidP="00C5119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с</w:t>
      </w:r>
      <w:r w:rsidR="00C51198" w:rsidRPr="00734197">
        <w:rPr>
          <w:rFonts w:ascii="Bookman Old Style" w:hAnsi="Bookman Old Style"/>
        </w:rPr>
        <w:t xml:space="preserve">ельского поселения                                                   </w:t>
      </w:r>
      <w:r w:rsidR="00C51198"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Барагунов</w:t>
      </w:r>
      <w:proofErr w:type="spellEnd"/>
      <w:r>
        <w:rPr>
          <w:rFonts w:ascii="Bookman Old Style" w:hAnsi="Bookman Old Style"/>
        </w:rPr>
        <w:t xml:space="preserve"> З.Ш.</w:t>
      </w:r>
      <w:r w:rsidR="00C51198" w:rsidRPr="005B3B98">
        <w:rPr>
          <w:rFonts w:ascii="Bookman Old Style" w:hAnsi="Bookman Old Style"/>
          <w:b/>
        </w:rPr>
        <w:t xml:space="preserve">                                       </w:t>
      </w:r>
      <w:r w:rsidR="00C51198" w:rsidRPr="005B3B98">
        <w:rPr>
          <w:rFonts w:ascii="Bookman Old Style" w:hAnsi="Bookman Old Style"/>
        </w:rPr>
        <w:t xml:space="preserve">         </w:t>
      </w:r>
    </w:p>
    <w:p w:rsidR="00C51198" w:rsidRPr="00980DA2" w:rsidRDefault="00C51198" w:rsidP="00C51198"/>
    <w:p w:rsidR="00C51198" w:rsidRPr="00980DA2" w:rsidRDefault="00C51198" w:rsidP="00C51198"/>
    <w:p w:rsidR="00C51198" w:rsidRDefault="00C51198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FD2A27" w:rsidP="00C51198">
      <w:pPr>
        <w:rPr>
          <w:b/>
        </w:rPr>
      </w:pPr>
      <w:r>
        <w:rPr>
          <w:b/>
        </w:rPr>
        <w:t xml:space="preserve">   </w:t>
      </w:r>
    </w:p>
    <w:p w:rsidR="00D759DB" w:rsidRDefault="00D759DB" w:rsidP="00C51198">
      <w:pPr>
        <w:rPr>
          <w:b/>
        </w:rPr>
      </w:pPr>
    </w:p>
    <w:p w:rsidR="00FD2A27" w:rsidRDefault="00FD2A27" w:rsidP="00C51198">
      <w:pPr>
        <w:jc w:val="right"/>
        <w:rPr>
          <w:b/>
        </w:rPr>
      </w:pPr>
      <w:r>
        <w:rPr>
          <w:b/>
        </w:rPr>
        <w:t xml:space="preserve">                             </w:t>
      </w:r>
    </w:p>
    <w:p w:rsidR="00D759DB" w:rsidRDefault="00FD2A27" w:rsidP="00C51198">
      <w:pPr>
        <w:jc w:val="right"/>
        <w:rPr>
          <w:b/>
        </w:rPr>
      </w:pPr>
      <w:r>
        <w:rPr>
          <w:b/>
        </w:rPr>
        <w:t xml:space="preserve"> 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80DA2">
        <w:rPr>
          <w:b/>
        </w:rPr>
        <w:lastRenderedPageBreak/>
        <w:t xml:space="preserve">                                                                                                                       </w:t>
      </w:r>
      <w:r w:rsidRPr="00F44681">
        <w:rPr>
          <w:rFonts w:ascii="Bookman Old Style" w:hAnsi="Bookman Old Style"/>
          <w:i/>
          <w:sz w:val="22"/>
          <w:szCs w:val="22"/>
        </w:rPr>
        <w:t>Приложение №1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F44681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C51198" w:rsidRPr="00F44681" w:rsidRDefault="002D1F0B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Малгобекского</w:t>
      </w:r>
      <w:r w:rsidR="00C51198" w:rsidRPr="00F44681">
        <w:rPr>
          <w:rFonts w:ascii="Bookman Old Style" w:hAnsi="Bookman Old Style"/>
          <w:i/>
          <w:sz w:val="22"/>
          <w:szCs w:val="22"/>
        </w:rPr>
        <w:t xml:space="preserve"> сельского поселения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F44681">
        <w:rPr>
          <w:rFonts w:ascii="Bookman Old Style" w:hAnsi="Bookman Old Style"/>
          <w:i/>
          <w:sz w:val="22"/>
          <w:szCs w:val="22"/>
        </w:rPr>
        <w:t xml:space="preserve">№ </w:t>
      </w:r>
      <w:r w:rsidR="00D759DB">
        <w:rPr>
          <w:rFonts w:ascii="Bookman Old Style" w:hAnsi="Bookman Old Style"/>
          <w:i/>
          <w:sz w:val="22"/>
          <w:szCs w:val="22"/>
        </w:rPr>
        <w:t>1</w:t>
      </w:r>
      <w:r w:rsidR="00402906">
        <w:rPr>
          <w:rFonts w:ascii="Bookman Old Style" w:hAnsi="Bookman Old Style"/>
          <w:i/>
          <w:sz w:val="22"/>
          <w:szCs w:val="22"/>
        </w:rPr>
        <w:t>9</w:t>
      </w:r>
      <w:r w:rsidRPr="00F44681">
        <w:rPr>
          <w:rFonts w:ascii="Bookman Old Style" w:hAnsi="Bookman Old Style"/>
          <w:i/>
          <w:sz w:val="22"/>
          <w:szCs w:val="22"/>
        </w:rPr>
        <w:t xml:space="preserve">     от </w:t>
      </w:r>
      <w:r w:rsidR="00402906">
        <w:rPr>
          <w:rFonts w:ascii="Bookman Old Style" w:hAnsi="Bookman Old Style"/>
          <w:i/>
          <w:sz w:val="22"/>
          <w:szCs w:val="22"/>
        </w:rPr>
        <w:t>24</w:t>
      </w:r>
      <w:r w:rsidRPr="00F44681">
        <w:rPr>
          <w:rFonts w:ascii="Bookman Old Style" w:hAnsi="Bookman Old Style"/>
          <w:i/>
          <w:sz w:val="22"/>
          <w:szCs w:val="22"/>
        </w:rPr>
        <w:t>.</w:t>
      </w:r>
      <w:r w:rsidR="00402906">
        <w:rPr>
          <w:rFonts w:ascii="Bookman Old Style" w:hAnsi="Bookman Old Style"/>
          <w:i/>
          <w:sz w:val="22"/>
          <w:szCs w:val="22"/>
        </w:rPr>
        <w:t>12</w:t>
      </w:r>
      <w:r w:rsidRPr="00F44681">
        <w:rPr>
          <w:rFonts w:ascii="Bookman Old Style" w:hAnsi="Bookman Old Style"/>
          <w:i/>
          <w:sz w:val="22"/>
          <w:szCs w:val="22"/>
        </w:rPr>
        <w:t>.2012г.</w:t>
      </w:r>
    </w:p>
    <w:p w:rsidR="00C51198" w:rsidRPr="00980DA2" w:rsidRDefault="00C51198" w:rsidP="00C51198">
      <w:pPr>
        <w:jc w:val="center"/>
        <w:rPr>
          <w:b/>
        </w:rPr>
      </w:pPr>
    </w:p>
    <w:p w:rsidR="00C51198" w:rsidRPr="00F44681" w:rsidRDefault="00C51198" w:rsidP="00C51198">
      <w:pPr>
        <w:jc w:val="both"/>
        <w:rPr>
          <w:rFonts w:ascii="Bookman Old Style" w:hAnsi="Bookman Old Style"/>
          <w:b/>
        </w:rPr>
      </w:pPr>
      <w:r w:rsidRPr="00980DA2">
        <w:rPr>
          <w:b/>
        </w:rPr>
        <w:t xml:space="preserve">       </w:t>
      </w:r>
      <w:proofErr w:type="gramStart"/>
      <w:r w:rsidRPr="00F44681">
        <w:rPr>
          <w:rFonts w:ascii="Bookman Old Style" w:hAnsi="Bookman Old Style"/>
          <w:b/>
        </w:rPr>
        <w:t xml:space="preserve">Нормативы отчислений в бюджет </w:t>
      </w:r>
      <w:r w:rsidR="002D1F0B">
        <w:rPr>
          <w:rFonts w:ascii="Bookman Old Style" w:hAnsi="Bookman Old Style"/>
          <w:b/>
        </w:rPr>
        <w:t>Малгобекского</w:t>
      </w:r>
      <w:r w:rsidRPr="00F44681">
        <w:rPr>
          <w:rFonts w:ascii="Bookman Old Style" w:hAnsi="Bookman Old Style"/>
          <w:b/>
        </w:rPr>
        <w:t xml:space="preserve"> сельского поселения по федеральным, региональным и местным налогам и сборам, налогам, предусмотренным специальными налоговыми режимами, неналоговым доходам и по федеральным, региональным и местным налогам и сборам,  в части погашения задолженности прошлых лет по отдельным видам  налогов,  а также в части погашения задолженности по отменённым налогам и сборам, зачисляемым с  01.01.201</w:t>
      </w:r>
      <w:r w:rsidR="006731E1">
        <w:rPr>
          <w:rFonts w:ascii="Bookman Old Style" w:hAnsi="Bookman Old Style"/>
          <w:b/>
        </w:rPr>
        <w:t>3</w:t>
      </w:r>
      <w:r w:rsidRPr="00F44681">
        <w:rPr>
          <w:rFonts w:ascii="Bookman Old Style" w:hAnsi="Bookman Old Style"/>
          <w:b/>
        </w:rPr>
        <w:t xml:space="preserve"> года</w:t>
      </w:r>
      <w:r w:rsidR="00FD2A27">
        <w:rPr>
          <w:rFonts w:ascii="Bookman Old Style" w:hAnsi="Bookman Old Style"/>
          <w:b/>
        </w:rPr>
        <w:t>.</w:t>
      </w:r>
      <w:proofErr w:type="gramEnd"/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237"/>
        <w:gridCol w:w="992"/>
      </w:tblGrid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sz w:val="16"/>
                <w:szCs w:val="16"/>
              </w:rPr>
              <w:t>Бюджет поселения</w:t>
            </w:r>
          </w:p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F44681">
              <w:rPr>
                <w:rFonts w:ascii="Bookman Old Style" w:hAnsi="Bookman Old Style"/>
                <w:sz w:val="16"/>
                <w:szCs w:val="16"/>
              </w:rPr>
              <w:t>в процентах)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80DA2" w:rsidRDefault="00C51198" w:rsidP="002D1F0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80DA2" w:rsidRDefault="00C51198" w:rsidP="002D1F0B">
            <w:pPr>
              <w:jc w:val="center"/>
            </w:pP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Налоги 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1 05 01000 01 0000 110</w:t>
            </w:r>
          </w:p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Налог, взимаемый в связи с упрощенной системой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1 05 01010 01 0000 110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Налог, взимаемый с налогоплательщиков, выбравших в качестве объектов налогооблагаемый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Налог, взимаемый с налогоплательщиков, выбравших в качестве объектов налогооблагаемый доход, уменьшаемый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50</w:t>
            </w:r>
          </w:p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FD2A27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1 06 06013 10 0000 110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1 06 06023 10 0000 110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1 08 07175 01 0000 110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транспортные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03713">
              <w:rPr>
                <w:rFonts w:ascii="Bookman Old Style" w:hAnsi="Bookman Old Style"/>
                <w:sz w:val="22"/>
                <w:szCs w:val="22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lastRenderedPageBreak/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lastRenderedPageBreak/>
              <w:t>1 09 04050 10 0000 110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Земельный налог (по обязательствам, возникшим до 0.01.06г.), мобилизуемый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1 11 02033 10 0000 120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в виде прибыли, приходящейся на доли в уставных (складочных) капиталах  хозяйственных товариществ и 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1 11 02033 10 0000 120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1 11 03050 10 0000 120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Проценты, полученные от предоставленных бюджетам кредитов внутри страны 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1 11 05010 10 0000 120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803713">
              <w:rPr>
                <w:rFonts w:ascii="Bookman Old Style" w:hAnsi="Bookman Old Style"/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1 11 08050 10 0000 120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Средства, получаемые от передачи имущества, находящегося в собственности поселений      </w:t>
            </w:r>
          </w:p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(за исключением имущества муниципальных автономных учреждений, а также имущества  муниципальных бюджетных и  унитарных предприятий, в том числе казенных),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1 12 05050 10 0000 120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Доходы от продажи квартир, находящихся в </w:t>
            </w:r>
            <w:r w:rsidRPr="00803713">
              <w:rPr>
                <w:rFonts w:ascii="Bookman Old Style" w:hAnsi="Bookman Old Style"/>
                <w:sz w:val="22"/>
                <w:szCs w:val="22"/>
              </w:rPr>
              <w:lastRenderedPageBreak/>
              <w:t>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lastRenderedPageBreak/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lastRenderedPageBreak/>
              <w:t>1 14 02050 10 0000 410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реализации имущества, находящего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 ,</w:t>
            </w:r>
            <w:proofErr w:type="gramEnd"/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реализации  иного имущества, находящегося в собственности поселений (исключением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1 14 02050 10 0000 440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реализации имущества, находящегося в оперативном управлении учреждений,  находящихся в ведении органов управления поселений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</w:p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t>1 14 06025 10 0000 420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 </w:t>
            </w:r>
            <w:r w:rsidRPr="00803713">
              <w:rPr>
                <w:rFonts w:ascii="Bookman Old Style" w:hAnsi="Bookman Old Style"/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713">
              <w:rPr>
                <w:rFonts w:ascii="Bookman Old Style" w:hAnsi="Bookman Old Style"/>
                <w:sz w:val="18"/>
                <w:szCs w:val="18"/>
              </w:rPr>
              <w:lastRenderedPageBreak/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lastRenderedPageBreak/>
              <w:t>1 16 0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>000 0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 xml:space="preserve">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D759DB" w:rsidRDefault="00C51198" w:rsidP="002D1F0B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D759DB">
              <w:rPr>
                <w:rFonts w:ascii="Bookman Old Style" w:hAnsi="Bookman Old Style"/>
                <w:sz w:val="12"/>
                <w:szCs w:val="12"/>
              </w:rPr>
              <w:t>По нормативам отчислений, установленным бюджетным законодательством РФ применительно к соответствующим налогам (сборам)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 xml:space="preserve"> 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1 16 21050 10 0000 140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1 16 23050 10 0000 140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Доходы от возмещения ущерба при возникновении страховых  случаев, когда выгодно 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1 16 25075 10 0000 140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Денежные взыскания (штрафы) за нарушение лесного  законодательства, установленное на  лесных участках, находящихся в 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1 16 25085 10 0000 140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Денежные взыскания (штрафы) за нарушение водного  законодательства, установленное на  водных объектах, находящихся в 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Денежные взыскания, налагаемые в возмещение ущерба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оказании услуг для нужд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1 16 35030 10 0000 140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Суммы по искам о возмещении вреда, причиненного окружающей среде, подлежащего зачислению в 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1 16 90050 10  0000 140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1 17  01050 10 0000 180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Невыясненные поступления, зачисляемые 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1 17 020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>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Возмещение потерь сельскохозяйственного производства, связанных с изъятием угодий, расположенных на территории поселений (по обязательствам, возникшим до 01.01.2008г.)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C51198" w:rsidRPr="00980DA2" w:rsidTr="00D579FA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1 17 05050 10  0000 180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803713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803713">
              <w:rPr>
                <w:rFonts w:ascii="Bookman Old Style" w:hAnsi="Bookman Old Style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</w:tbl>
    <w:p w:rsidR="00C51198" w:rsidRPr="00980DA2" w:rsidRDefault="00C51198" w:rsidP="00C51198">
      <w:pPr>
        <w:rPr>
          <w:sz w:val="28"/>
          <w:szCs w:val="28"/>
        </w:rPr>
      </w:pPr>
    </w:p>
    <w:p w:rsidR="00C51198" w:rsidRPr="00980DA2" w:rsidRDefault="00C51198" w:rsidP="00C51198">
      <w:pPr>
        <w:rPr>
          <w:b/>
        </w:rPr>
      </w:pPr>
      <w:r w:rsidRPr="00980DA2">
        <w:rPr>
          <w:b/>
        </w:rPr>
        <w:t xml:space="preserve">                                                                                                           </w:t>
      </w:r>
    </w:p>
    <w:p w:rsidR="00C51198" w:rsidRPr="00980DA2" w:rsidRDefault="00C51198" w:rsidP="00C51198">
      <w:pPr>
        <w:jc w:val="right"/>
        <w:rPr>
          <w:b/>
        </w:rPr>
      </w:pPr>
      <w:r w:rsidRPr="00980DA2">
        <w:rPr>
          <w:b/>
        </w:rPr>
        <w:t xml:space="preserve">               </w:t>
      </w:r>
    </w:p>
    <w:p w:rsidR="00C51198" w:rsidRDefault="00C51198" w:rsidP="00C51198">
      <w:pPr>
        <w:jc w:val="right"/>
        <w:rPr>
          <w:b/>
        </w:rPr>
      </w:pPr>
    </w:p>
    <w:p w:rsidR="00D759DB" w:rsidRDefault="00D759DB" w:rsidP="00C51198">
      <w:pPr>
        <w:jc w:val="right"/>
        <w:rPr>
          <w:b/>
        </w:rPr>
      </w:pPr>
    </w:p>
    <w:p w:rsidR="00D759DB" w:rsidRDefault="00D759DB" w:rsidP="00C51198">
      <w:pPr>
        <w:jc w:val="right"/>
        <w:rPr>
          <w:b/>
        </w:rPr>
      </w:pPr>
    </w:p>
    <w:p w:rsidR="00C51198" w:rsidRPr="00F44681" w:rsidRDefault="00C51198" w:rsidP="00C51198">
      <w:pPr>
        <w:jc w:val="right"/>
        <w:rPr>
          <w:rFonts w:ascii="Bookman Old Style" w:hAnsi="Bookman Old Style"/>
          <w:i/>
        </w:rPr>
      </w:pPr>
      <w:r w:rsidRPr="00F44681">
        <w:rPr>
          <w:rFonts w:ascii="Bookman Old Style" w:hAnsi="Bookman Old Style"/>
          <w:i/>
          <w:sz w:val="22"/>
          <w:szCs w:val="22"/>
        </w:rPr>
        <w:lastRenderedPageBreak/>
        <w:t>Приложение №2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F44681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C51198" w:rsidRPr="00F44681" w:rsidRDefault="002D1F0B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Малгобекского</w:t>
      </w:r>
      <w:r w:rsidR="00C51198" w:rsidRPr="00F44681">
        <w:rPr>
          <w:rFonts w:ascii="Bookman Old Style" w:hAnsi="Bookman Old Style"/>
          <w:i/>
          <w:sz w:val="22"/>
          <w:szCs w:val="22"/>
        </w:rPr>
        <w:t xml:space="preserve"> сельского поселения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F44681">
        <w:rPr>
          <w:rFonts w:ascii="Bookman Old Style" w:hAnsi="Bookman Old Style"/>
          <w:i/>
          <w:sz w:val="22"/>
          <w:szCs w:val="22"/>
        </w:rPr>
        <w:t xml:space="preserve">№ </w:t>
      </w:r>
      <w:r w:rsidR="00D759DB">
        <w:rPr>
          <w:rFonts w:ascii="Bookman Old Style" w:hAnsi="Bookman Old Style"/>
          <w:i/>
          <w:sz w:val="22"/>
          <w:szCs w:val="22"/>
        </w:rPr>
        <w:t>1</w:t>
      </w:r>
      <w:r w:rsidR="00402906">
        <w:rPr>
          <w:rFonts w:ascii="Bookman Old Style" w:hAnsi="Bookman Old Style"/>
          <w:i/>
          <w:sz w:val="22"/>
          <w:szCs w:val="22"/>
        </w:rPr>
        <w:t>9</w:t>
      </w:r>
      <w:r w:rsidRPr="00F44681">
        <w:rPr>
          <w:rFonts w:ascii="Bookman Old Style" w:hAnsi="Bookman Old Style"/>
          <w:i/>
          <w:sz w:val="22"/>
          <w:szCs w:val="22"/>
        </w:rPr>
        <w:t xml:space="preserve">     от </w:t>
      </w:r>
      <w:r w:rsidR="00402906">
        <w:rPr>
          <w:rFonts w:ascii="Bookman Old Style" w:hAnsi="Bookman Old Style"/>
          <w:i/>
          <w:sz w:val="22"/>
          <w:szCs w:val="22"/>
        </w:rPr>
        <w:t>24</w:t>
      </w:r>
      <w:r w:rsidRPr="00F44681">
        <w:rPr>
          <w:rFonts w:ascii="Bookman Old Style" w:hAnsi="Bookman Old Style"/>
          <w:i/>
          <w:sz w:val="22"/>
          <w:szCs w:val="22"/>
        </w:rPr>
        <w:t>.</w:t>
      </w:r>
      <w:r w:rsidR="00402906">
        <w:rPr>
          <w:rFonts w:ascii="Bookman Old Style" w:hAnsi="Bookman Old Style"/>
          <w:i/>
          <w:sz w:val="22"/>
          <w:szCs w:val="22"/>
        </w:rPr>
        <w:t>12</w:t>
      </w:r>
      <w:r w:rsidRPr="00F44681">
        <w:rPr>
          <w:rFonts w:ascii="Bookman Old Style" w:hAnsi="Bookman Old Style"/>
          <w:i/>
          <w:sz w:val="22"/>
          <w:szCs w:val="22"/>
        </w:rPr>
        <w:t>.2012г.</w:t>
      </w:r>
    </w:p>
    <w:p w:rsidR="00C51198" w:rsidRDefault="00C51198" w:rsidP="00C51198">
      <w:pPr>
        <w:rPr>
          <w:b/>
          <w:sz w:val="28"/>
          <w:szCs w:val="28"/>
        </w:rPr>
      </w:pPr>
    </w:p>
    <w:p w:rsidR="00C51198" w:rsidRPr="00F44681" w:rsidRDefault="00C51198" w:rsidP="00C51198">
      <w:pPr>
        <w:jc w:val="center"/>
        <w:rPr>
          <w:rFonts w:ascii="Bookman Old Style" w:hAnsi="Bookman Old Style"/>
          <w:b/>
        </w:rPr>
      </w:pPr>
      <w:r w:rsidRPr="00F44681">
        <w:rPr>
          <w:rFonts w:ascii="Bookman Old Style" w:hAnsi="Bookman Old Style"/>
          <w:b/>
        </w:rPr>
        <w:t>Перечень</w:t>
      </w:r>
    </w:p>
    <w:p w:rsidR="00C51198" w:rsidRPr="00F44681" w:rsidRDefault="00C51198" w:rsidP="00C51198">
      <w:pPr>
        <w:jc w:val="both"/>
        <w:rPr>
          <w:rFonts w:ascii="Bookman Old Style" w:hAnsi="Bookman Old Style"/>
          <w:b/>
        </w:rPr>
      </w:pPr>
      <w:r w:rsidRPr="00F44681">
        <w:rPr>
          <w:rFonts w:ascii="Bookman Old Style" w:hAnsi="Bookman Old Style"/>
          <w:b/>
        </w:rPr>
        <w:t xml:space="preserve">главных администраторов доходов бюджета </w:t>
      </w:r>
      <w:r w:rsidR="002D1F0B">
        <w:rPr>
          <w:rFonts w:ascii="Bookman Old Style" w:hAnsi="Bookman Old Style"/>
          <w:b/>
        </w:rPr>
        <w:t>Малгобекского</w:t>
      </w:r>
      <w:r w:rsidRPr="00F44681">
        <w:rPr>
          <w:rFonts w:ascii="Bookman Old Style" w:hAnsi="Bookman Old Style"/>
          <w:b/>
        </w:rPr>
        <w:t xml:space="preserve"> сельского поселения – органов государственной власти Российской Федерации,  Республики Северная Осетия </w:t>
      </w:r>
      <w:r>
        <w:rPr>
          <w:rFonts w:ascii="Bookman Old Style" w:hAnsi="Bookman Old Style"/>
          <w:b/>
        </w:rPr>
        <w:t>–</w:t>
      </w:r>
      <w:r w:rsidRPr="00F44681">
        <w:rPr>
          <w:rFonts w:ascii="Bookman Old Style" w:hAnsi="Bookman Old Style"/>
          <w:b/>
        </w:rPr>
        <w:t xml:space="preserve"> Алания и органов местного самоуправления муниципального района и </w:t>
      </w:r>
      <w:r w:rsidR="002D1F0B">
        <w:rPr>
          <w:rFonts w:ascii="Bookman Old Style" w:hAnsi="Bookman Old Style"/>
          <w:b/>
        </w:rPr>
        <w:t>Малгобекского</w:t>
      </w:r>
      <w:r w:rsidRPr="00F44681">
        <w:rPr>
          <w:rFonts w:ascii="Bookman Old Style" w:hAnsi="Bookman Old Style"/>
          <w:b/>
        </w:rPr>
        <w:t xml:space="preserve"> сельского поселения на 201</w:t>
      </w:r>
      <w:r w:rsidR="006731E1">
        <w:rPr>
          <w:rFonts w:ascii="Bookman Old Style" w:hAnsi="Bookman Old Style"/>
          <w:b/>
        </w:rPr>
        <w:t>3</w:t>
      </w:r>
      <w:r w:rsidRPr="00F44681">
        <w:rPr>
          <w:rFonts w:ascii="Bookman Old Style" w:hAnsi="Bookman Old Style"/>
          <w:b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5954"/>
      </w:tblGrid>
      <w:tr w:rsidR="00C51198" w:rsidRPr="00980DA2" w:rsidTr="00D579F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>Коды бюджетной классификации РФ</w:t>
            </w:r>
          </w:p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80DA2" w:rsidRDefault="00C51198" w:rsidP="002D1F0B">
            <w:pPr>
              <w:jc w:val="center"/>
              <w:rPr>
                <w:b/>
              </w:rPr>
            </w:pPr>
          </w:p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 xml:space="preserve">Наименование администратора доходов бюджета </w:t>
            </w:r>
            <w:r w:rsidR="002D1F0B">
              <w:rPr>
                <w:rFonts w:ascii="Bookman Old Style" w:hAnsi="Bookman Old Style"/>
                <w:i/>
                <w:sz w:val="16"/>
                <w:szCs w:val="16"/>
              </w:rPr>
              <w:t>Малгобекского</w:t>
            </w: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>сп</w:t>
            </w:r>
            <w:proofErr w:type="spellEnd"/>
          </w:p>
        </w:tc>
      </w:tr>
      <w:tr w:rsidR="00C51198" w:rsidRPr="00980DA2" w:rsidTr="00D579FA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>администраторов</w:t>
            </w:r>
          </w:p>
          <w:p w:rsidR="00C51198" w:rsidRPr="00F44681" w:rsidRDefault="00C51198" w:rsidP="002D1F0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>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 xml:space="preserve">Доходы бюджета </w:t>
            </w:r>
            <w:r w:rsidR="002D1F0B">
              <w:rPr>
                <w:rFonts w:ascii="Bookman Old Style" w:hAnsi="Bookman Old Style"/>
                <w:i/>
                <w:sz w:val="16"/>
                <w:szCs w:val="16"/>
              </w:rPr>
              <w:t>Малгобекского</w:t>
            </w:r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F44681">
              <w:rPr>
                <w:rFonts w:ascii="Bookman Old Style" w:hAnsi="Bookman Old Style"/>
                <w:i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80DA2" w:rsidRDefault="00C51198" w:rsidP="002D1F0B">
            <w:pPr>
              <w:jc w:val="center"/>
            </w:pP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b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</w:rPr>
            </w:pPr>
            <w:r w:rsidRPr="00F44681">
              <w:rPr>
                <w:rFonts w:ascii="Bookman Old Style" w:hAnsi="Bookman Old Style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Налог  на доходы физических лиц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1 05 01000 01 0000 110</w:t>
            </w:r>
          </w:p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Налог, взимаемый в связи с упрощенной системой налогообложения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1 05 01010 01 0000 110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Налог, взимаемый с налогоплательщиков, выбравших в качестве объектов налогооблагаемый доход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1 05 01020 01 0000 110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Налог, взимаемый с налогоплательщиков, выбравших в качестве объектов налогооблагаемый доход, уменьшаемый на величину расходов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1 05 02000 02 0000 110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Единый сельскохозяйственный налог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Налог на имущество физических лиц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Земельный налог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1 06 06013 10 0000 110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поселений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1 06 06023 10 0000 110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поселений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1 09 04050 10 0000 110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Задолженность по земельному налогу до 01.01.2006г.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b/>
                <w:sz w:val="18"/>
                <w:szCs w:val="18"/>
              </w:rPr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F44681">
              <w:rPr>
                <w:rFonts w:ascii="Bookman Old Style" w:hAnsi="Bookman Old Style"/>
                <w:b/>
                <w:sz w:val="22"/>
                <w:szCs w:val="22"/>
              </w:rPr>
              <w:t xml:space="preserve">Администрация местного самоуправления Моздокского района 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1 11 05010 10 0000 120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F44681">
              <w:rPr>
                <w:rFonts w:ascii="Bookman Old Style" w:hAnsi="Bookman Old Style"/>
                <w:sz w:val="22"/>
                <w:szCs w:val="22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учреждений, а также земельных </w:t>
            </w:r>
            <w:r w:rsidRPr="00F44681">
              <w:rPr>
                <w:rFonts w:ascii="Bookman Old Style" w:hAnsi="Bookman Old Style"/>
                <w:sz w:val="22"/>
                <w:szCs w:val="22"/>
              </w:rPr>
              <w:lastRenderedPageBreak/>
              <w:t>участков муниципальных унитарных предприятий, в том числе казенных)</w:t>
            </w:r>
            <w:proofErr w:type="gramEnd"/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lastRenderedPageBreak/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D579FA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1 14 0601</w:t>
            </w:r>
            <w:r w:rsidR="00D579FA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 xml:space="preserve">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 xml:space="preserve"> Доходы от продажи земельных участков, государственная собственность на которые и которые расположены в границах поселений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D579FA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1 14 0602</w:t>
            </w:r>
            <w:r w:rsidR="00D579FA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 xml:space="preserve"> 10 0000 4</w:t>
            </w:r>
            <w:r w:rsidR="00D579FA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учреждений, а также земельных участков  муниципальных унитарных предприятий, в том числе казенных)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1 17 020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F44681">
              <w:rPr>
                <w:rFonts w:ascii="Bookman Old Style" w:hAnsi="Bookman Old Style"/>
                <w:sz w:val="18"/>
                <w:szCs w:val="18"/>
              </w:rPr>
              <w:t>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Возмещение потерь сельскохозяйственного производства, связанных с изъятием угодий, расположенных на территории поселений (по обязательствам, возникшим до 01.01.2008г.)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F44681">
              <w:rPr>
                <w:rFonts w:ascii="Bookman Old Style" w:hAnsi="Bookman Old Style"/>
                <w:b/>
                <w:sz w:val="22"/>
                <w:szCs w:val="22"/>
              </w:rPr>
              <w:t xml:space="preserve">Администрация местного самоуправления </w:t>
            </w:r>
            <w:r w:rsidR="002D1F0B">
              <w:rPr>
                <w:rFonts w:ascii="Bookman Old Style" w:hAnsi="Bookman Old Style"/>
                <w:b/>
                <w:sz w:val="22"/>
                <w:szCs w:val="22"/>
              </w:rPr>
              <w:t>Малгобекского</w:t>
            </w:r>
            <w:r w:rsidRPr="00F44681">
              <w:rPr>
                <w:rFonts w:ascii="Bookman Old Style" w:hAnsi="Bookman Old Style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РФ на совершение нотариальных действий</w:t>
            </w:r>
          </w:p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1 08 07175 01 0000 110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C51198" w:rsidRPr="00F44681" w:rsidTr="00D57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1 11 01050 10 0000 120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1 11 07015 10 0000 120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 муниципальных унитарных предприятий, в том числе казенных)</w:t>
            </w:r>
            <w:proofErr w:type="gramStart"/>
            <w:r w:rsidRPr="00F44681">
              <w:rPr>
                <w:rFonts w:ascii="Bookman Old Style" w:hAnsi="Bookman Old Style"/>
                <w:sz w:val="22"/>
                <w:szCs w:val="22"/>
              </w:rPr>
              <w:t>,в</w:t>
            </w:r>
            <w:proofErr w:type="gramEnd"/>
            <w:r w:rsidRPr="00F44681">
              <w:rPr>
                <w:rFonts w:ascii="Bookman Old Style" w:hAnsi="Bookman Old Style"/>
                <w:sz w:val="22"/>
                <w:szCs w:val="22"/>
              </w:rPr>
              <w:t xml:space="preserve"> залог, в доверительное управление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F44681">
              <w:rPr>
                <w:rFonts w:ascii="Bookman Old Style" w:hAnsi="Bookman Old Style"/>
                <w:sz w:val="22"/>
                <w:szCs w:val="22"/>
              </w:rPr>
              <w:lastRenderedPageBreak/>
              <w:t>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Доходы от реализации  иного имущества, находящегося в собственности поселений (исключением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1 14 04050 10  0000 420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eastAsia="Calibri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 w:rsidRPr="00C23E4A">
              <w:rPr>
                <w:rFonts w:ascii="Bookman Old Style" w:hAnsi="Bookman Old Style"/>
                <w:sz w:val="18"/>
                <w:szCs w:val="18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23E4A" w:rsidRDefault="00C51198" w:rsidP="002D1F0B">
            <w:pPr>
              <w:jc w:val="both"/>
              <w:rPr>
                <w:rFonts w:ascii="Bookman Old Style" w:eastAsia="Calibri" w:hAnsi="Bookman Old Style"/>
              </w:rPr>
            </w:pPr>
            <w:proofErr w:type="gramStart"/>
            <w:r w:rsidRPr="00C23E4A">
              <w:rPr>
                <w:rFonts w:ascii="Bookman Old Style" w:hAnsi="Bookman Old Style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 запасов</w:t>
            </w:r>
            <w:proofErr w:type="gramEnd"/>
          </w:p>
          <w:p w:rsidR="00C51198" w:rsidRPr="00C23E4A" w:rsidRDefault="00C51198" w:rsidP="002D1F0B">
            <w:pPr>
              <w:jc w:val="both"/>
              <w:rPr>
                <w:rFonts w:ascii="Bookman Old Style" w:eastAsia="Calibri" w:hAnsi="Bookman Old Style"/>
              </w:rPr>
            </w:pPr>
            <w:r w:rsidRPr="00C23E4A">
              <w:rPr>
                <w:rFonts w:ascii="Bookman Old Style" w:hAnsi="Bookman Old Style"/>
                <w:sz w:val="22"/>
                <w:szCs w:val="22"/>
              </w:rPr>
              <w:t xml:space="preserve"> по указанному имуществу)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1 17  01050 10 0000 180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Невыясненные поступления, зачисляемые  в бюджеты поселений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 xml:space="preserve">Дотация на выравнивание бюджетной обеспеченности поселений 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napToGrid w:val="0"/>
                <w:color w:val="000000"/>
              </w:rPr>
            </w:pPr>
            <w:r w:rsidRPr="00F44681">
              <w:rPr>
                <w:rFonts w:ascii="Bookman Old Style" w:hAnsi="Bookman Old Style"/>
                <w:snapToGrid w:val="0"/>
                <w:color w:val="000000"/>
                <w:sz w:val="22"/>
                <w:szCs w:val="22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8652D3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D3" w:rsidRDefault="008652D3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D3" w:rsidRPr="00F44681" w:rsidRDefault="008652D3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2 02 02116 10 0000 151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D3" w:rsidRPr="00F44681" w:rsidRDefault="008652D3" w:rsidP="002D1F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РФ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2 02 03024 10 0002 151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Субвенции бюджетам поселений на организацию и поддержку учреждений культуры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2 02 03024 10 0003 151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Субвенции бюджетам поселений  на выравнивание бюджетной обеспеченности поселений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2 02 03024 10 0005 151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D759DB" w:rsidP="002D1F0B">
            <w:pPr>
              <w:ind w:hanging="108"/>
              <w:jc w:val="center"/>
              <w:rPr>
                <w:rFonts w:ascii="Bookman Old Style" w:hAnsi="Bookman Old Style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ind w:hanging="108"/>
              <w:jc w:val="both"/>
              <w:rPr>
                <w:rFonts w:ascii="Bookman Old Style" w:hAnsi="Bookman Old Style"/>
                <w:snapToGrid w:val="0"/>
                <w:color w:val="000000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napToGrid w:val="0"/>
                <w:color w:val="000000"/>
                <w:sz w:val="18"/>
                <w:szCs w:val="18"/>
              </w:rPr>
              <w:t xml:space="preserve">  202 04029 10 0000 151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ind w:hanging="108"/>
              <w:jc w:val="both"/>
              <w:rPr>
                <w:rFonts w:ascii="Bookman Old Style" w:hAnsi="Bookman Old Style"/>
                <w:snapToGrid w:val="0"/>
                <w:color w:val="000000"/>
              </w:rPr>
            </w:pPr>
            <w:r w:rsidRPr="00F44681">
              <w:rPr>
                <w:rFonts w:ascii="Bookman Old Style" w:hAnsi="Bookman Old Style"/>
                <w:snapToGrid w:val="0"/>
                <w:color w:val="000000"/>
                <w:sz w:val="22"/>
                <w:szCs w:val="22"/>
              </w:rPr>
              <w:t xml:space="preserve">  Межбюджетные трансферты, передаваемые бюджетам поселений</w:t>
            </w:r>
          </w:p>
          <w:p w:rsidR="00C51198" w:rsidRPr="00F44681" w:rsidRDefault="00C51198" w:rsidP="002D1F0B">
            <w:pPr>
              <w:ind w:hanging="108"/>
              <w:jc w:val="both"/>
              <w:rPr>
                <w:rFonts w:ascii="Bookman Old Style" w:hAnsi="Bookman Old Style"/>
                <w:snapToGrid w:val="0"/>
                <w:color w:val="000000"/>
              </w:rPr>
            </w:pPr>
            <w:r w:rsidRPr="00F44681">
              <w:rPr>
                <w:rFonts w:ascii="Bookman Old Style" w:hAnsi="Bookman Old Style"/>
                <w:snapToGrid w:val="0"/>
                <w:color w:val="000000"/>
                <w:sz w:val="22"/>
                <w:szCs w:val="22"/>
              </w:rPr>
              <w:t xml:space="preserve">  на реализацию дополнительных мероприятий, направленных на снижение напряженности на рынке труда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Прочие межбюджетные трансферты, передаваемые в бюджеты поселений</w:t>
            </w:r>
          </w:p>
        </w:tc>
      </w:tr>
      <w:tr w:rsidR="00C51198" w:rsidRPr="00F44681" w:rsidTr="00D579FA">
        <w:trPr>
          <w:trHeight w:val="7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2 02 09024 10 0000 151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Прочие безвозмездные поступления в бюджет поселений от бюджетов  субъектов Российской Федерации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F44681">
              <w:rPr>
                <w:rFonts w:ascii="Bookman Old Style" w:hAnsi="Bookman Old Style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51198" w:rsidRPr="00F44681" w:rsidTr="00D579FA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D759DB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8" w:rsidRPr="00F44681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6C4626">
              <w:rPr>
                <w:rFonts w:ascii="Bookman Old Style" w:hAnsi="Bookman Old Style"/>
                <w:snapToGrid w:val="0"/>
                <w:spacing w:val="2"/>
              </w:rPr>
              <w:t>Возврат остатков субсидий, субвенций и иных межбюд</w:t>
            </w:r>
            <w:r>
              <w:rPr>
                <w:rFonts w:ascii="Bookman Old Style" w:hAnsi="Bookman Old Style"/>
                <w:snapToGrid w:val="0"/>
                <w:spacing w:val="2"/>
              </w:rPr>
              <w:softHyphen/>
            </w:r>
            <w:r w:rsidRPr="006C4626">
              <w:rPr>
                <w:rFonts w:ascii="Bookman Old Style" w:hAnsi="Bookman Old Style"/>
                <w:snapToGrid w:val="0"/>
                <w:spacing w:val="2"/>
              </w:rPr>
              <w:t>жетных трансфертов</w:t>
            </w:r>
            <w:r>
              <w:rPr>
                <w:rFonts w:ascii="Bookman Old Style" w:hAnsi="Bookman Old Style"/>
                <w:snapToGrid w:val="0"/>
                <w:spacing w:val="2"/>
              </w:rPr>
              <w:t>, имеющих целевое назначение, прошлых лет</w:t>
            </w:r>
            <w:r w:rsidRPr="006C4626">
              <w:rPr>
                <w:rFonts w:ascii="Bookman Old Style" w:hAnsi="Bookman Old Style"/>
                <w:snapToGrid w:val="0"/>
                <w:spacing w:val="2"/>
              </w:rPr>
              <w:t xml:space="preserve"> из бюджетов </w:t>
            </w:r>
            <w:r>
              <w:rPr>
                <w:rFonts w:ascii="Bookman Old Style" w:hAnsi="Bookman Old Style"/>
                <w:snapToGrid w:val="0"/>
                <w:spacing w:val="2"/>
              </w:rPr>
              <w:t>поселений</w:t>
            </w:r>
          </w:p>
        </w:tc>
      </w:tr>
    </w:tbl>
    <w:p w:rsidR="00C51198" w:rsidRPr="00F44681" w:rsidRDefault="00C51198" w:rsidP="00C51198">
      <w:pPr>
        <w:jc w:val="both"/>
        <w:rPr>
          <w:rFonts w:ascii="Bookman Old Style" w:hAnsi="Bookman Old Style"/>
          <w:b/>
          <w:sz w:val="22"/>
          <w:szCs w:val="22"/>
        </w:rPr>
      </w:pPr>
      <w:r w:rsidRPr="00F44681">
        <w:rPr>
          <w:rFonts w:ascii="Bookman Old Style" w:hAnsi="Bookman Old Style"/>
          <w:sz w:val="22"/>
          <w:szCs w:val="22"/>
        </w:rPr>
        <w:t>*Администрирование данных поступлений осуществляется как органами местного самоуправления муниципального района, так и органами местного самоуправления поселений.</w:t>
      </w:r>
    </w:p>
    <w:p w:rsidR="00C51198" w:rsidRPr="00980DA2" w:rsidRDefault="00C51198" w:rsidP="00C51198">
      <w:pPr>
        <w:jc w:val="both"/>
        <w:rPr>
          <w:b/>
        </w:rPr>
      </w:pPr>
      <w:r w:rsidRPr="00980DA2">
        <w:rPr>
          <w:b/>
        </w:rPr>
        <w:t xml:space="preserve">                                                                                                             </w:t>
      </w:r>
    </w:p>
    <w:p w:rsidR="00C51198" w:rsidRDefault="00C51198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973800" w:rsidRDefault="00973800" w:rsidP="00C51198">
      <w:pPr>
        <w:rPr>
          <w:b/>
        </w:rPr>
      </w:pPr>
    </w:p>
    <w:p w:rsidR="008652D3" w:rsidRDefault="008652D3" w:rsidP="00C51198">
      <w:pPr>
        <w:rPr>
          <w:b/>
        </w:rPr>
      </w:pPr>
    </w:p>
    <w:p w:rsidR="00973800" w:rsidRPr="00980DA2" w:rsidRDefault="00973800" w:rsidP="00C51198">
      <w:pPr>
        <w:rPr>
          <w:b/>
        </w:rPr>
      </w:pPr>
    </w:p>
    <w:p w:rsidR="00C51198" w:rsidRPr="00980DA2" w:rsidRDefault="00C51198" w:rsidP="008652D3">
      <w:pPr>
        <w:jc w:val="center"/>
        <w:rPr>
          <w:b/>
        </w:rPr>
      </w:pPr>
      <w:r w:rsidRPr="00980DA2">
        <w:rPr>
          <w:b/>
        </w:rPr>
        <w:t xml:space="preserve">                              </w:t>
      </w:r>
      <w:r w:rsidR="008652D3">
        <w:rPr>
          <w:b/>
        </w:rPr>
        <w:t xml:space="preserve">                           </w:t>
      </w:r>
      <w:r w:rsidRPr="00980DA2">
        <w:rPr>
          <w:b/>
        </w:rPr>
        <w:t xml:space="preserve">                                </w:t>
      </w:r>
    </w:p>
    <w:p w:rsidR="00C51198" w:rsidRDefault="00C51198" w:rsidP="00C51198">
      <w:pPr>
        <w:rPr>
          <w:rFonts w:ascii="Bookman Old Style" w:hAnsi="Bookman Old Style"/>
          <w:i/>
          <w:sz w:val="22"/>
          <w:szCs w:val="22"/>
        </w:rPr>
      </w:pPr>
    </w:p>
    <w:p w:rsidR="00C51198" w:rsidRPr="00F44681" w:rsidRDefault="00C51198" w:rsidP="00C51198">
      <w:pPr>
        <w:jc w:val="right"/>
        <w:rPr>
          <w:rFonts w:ascii="Bookman Old Style" w:hAnsi="Bookman Old Style"/>
          <w:i/>
        </w:rPr>
      </w:pPr>
      <w:r w:rsidRPr="00F44681">
        <w:rPr>
          <w:rFonts w:ascii="Bookman Old Style" w:hAnsi="Bookman Old Style"/>
          <w:i/>
          <w:sz w:val="22"/>
          <w:szCs w:val="22"/>
        </w:rPr>
        <w:lastRenderedPageBreak/>
        <w:t>Приложение №3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F44681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C51198" w:rsidRPr="00F44681" w:rsidRDefault="002D1F0B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Малгобекского</w:t>
      </w:r>
      <w:r w:rsidR="00C51198" w:rsidRPr="00F44681">
        <w:rPr>
          <w:rFonts w:ascii="Bookman Old Style" w:hAnsi="Bookman Old Style"/>
          <w:i/>
          <w:sz w:val="22"/>
          <w:szCs w:val="22"/>
        </w:rPr>
        <w:t xml:space="preserve"> сельского поселения</w:t>
      </w:r>
    </w:p>
    <w:p w:rsidR="00C51198" w:rsidRPr="00F44681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F44681">
        <w:rPr>
          <w:rFonts w:ascii="Bookman Old Style" w:hAnsi="Bookman Old Style"/>
          <w:i/>
          <w:sz w:val="22"/>
          <w:szCs w:val="22"/>
        </w:rPr>
        <w:t xml:space="preserve">№ </w:t>
      </w:r>
      <w:r w:rsidR="00D759DB">
        <w:rPr>
          <w:rFonts w:ascii="Bookman Old Style" w:hAnsi="Bookman Old Style"/>
          <w:i/>
          <w:sz w:val="22"/>
          <w:szCs w:val="22"/>
        </w:rPr>
        <w:t>1</w:t>
      </w:r>
      <w:r w:rsidR="00402906">
        <w:rPr>
          <w:rFonts w:ascii="Bookman Old Style" w:hAnsi="Bookman Old Style"/>
          <w:i/>
          <w:sz w:val="22"/>
          <w:szCs w:val="22"/>
        </w:rPr>
        <w:t>9</w:t>
      </w:r>
      <w:r w:rsidRPr="00F44681">
        <w:rPr>
          <w:rFonts w:ascii="Bookman Old Style" w:hAnsi="Bookman Old Style"/>
          <w:i/>
          <w:sz w:val="22"/>
          <w:szCs w:val="22"/>
        </w:rPr>
        <w:t xml:space="preserve">      от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402906">
        <w:rPr>
          <w:rFonts w:ascii="Bookman Old Style" w:hAnsi="Bookman Old Style"/>
          <w:i/>
          <w:sz w:val="22"/>
          <w:szCs w:val="22"/>
        </w:rPr>
        <w:t>24</w:t>
      </w:r>
      <w:r w:rsidRPr="00F44681">
        <w:rPr>
          <w:rFonts w:ascii="Bookman Old Style" w:hAnsi="Bookman Old Style"/>
          <w:i/>
          <w:sz w:val="22"/>
          <w:szCs w:val="22"/>
        </w:rPr>
        <w:t>.</w:t>
      </w:r>
      <w:r w:rsidR="00402906">
        <w:rPr>
          <w:rFonts w:ascii="Bookman Old Style" w:hAnsi="Bookman Old Style"/>
          <w:i/>
          <w:sz w:val="22"/>
          <w:szCs w:val="22"/>
        </w:rPr>
        <w:t>12</w:t>
      </w:r>
      <w:r w:rsidRPr="00F44681">
        <w:rPr>
          <w:rFonts w:ascii="Bookman Old Style" w:hAnsi="Bookman Old Style"/>
          <w:i/>
          <w:sz w:val="22"/>
          <w:szCs w:val="22"/>
        </w:rPr>
        <w:t>.2012г.</w:t>
      </w:r>
    </w:p>
    <w:p w:rsidR="00C51198" w:rsidRPr="00980DA2" w:rsidRDefault="00C51198" w:rsidP="00C51198">
      <w:pPr>
        <w:jc w:val="center"/>
        <w:rPr>
          <w:b/>
          <w:sz w:val="20"/>
          <w:szCs w:val="20"/>
        </w:rPr>
      </w:pPr>
    </w:p>
    <w:p w:rsidR="00C51198" w:rsidRPr="00F44681" w:rsidRDefault="00C51198" w:rsidP="00C51198">
      <w:pPr>
        <w:jc w:val="center"/>
        <w:rPr>
          <w:rFonts w:ascii="Bookman Old Style" w:hAnsi="Bookman Old Style"/>
          <w:b/>
        </w:rPr>
      </w:pPr>
      <w:r w:rsidRPr="00F44681">
        <w:rPr>
          <w:rFonts w:ascii="Bookman Old Style" w:hAnsi="Bookman Old Style"/>
          <w:b/>
        </w:rPr>
        <w:t xml:space="preserve">ПЕРЕЧЕНЬ </w:t>
      </w:r>
    </w:p>
    <w:p w:rsidR="00C51198" w:rsidRPr="00F44681" w:rsidRDefault="00C51198" w:rsidP="00C51198">
      <w:pPr>
        <w:jc w:val="center"/>
        <w:rPr>
          <w:rFonts w:ascii="Bookman Old Style" w:hAnsi="Bookman Old Style"/>
          <w:b/>
        </w:rPr>
      </w:pPr>
      <w:r w:rsidRPr="00F44681">
        <w:rPr>
          <w:rFonts w:ascii="Bookman Old Style" w:hAnsi="Bookman Old Style"/>
          <w:b/>
        </w:rPr>
        <w:t>главных администраторов финансирования дефицита бюджета</w:t>
      </w:r>
    </w:p>
    <w:p w:rsidR="00C51198" w:rsidRPr="00F44681" w:rsidRDefault="002D1F0B" w:rsidP="00C511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Малгобекского</w:t>
      </w:r>
      <w:r w:rsidR="00C51198" w:rsidRPr="00F44681">
        <w:rPr>
          <w:rFonts w:ascii="Bookman Old Style" w:hAnsi="Bookman Old Style"/>
          <w:b/>
        </w:rPr>
        <w:t xml:space="preserve"> сельского поселения</w:t>
      </w:r>
    </w:p>
    <w:tbl>
      <w:tblPr>
        <w:tblW w:w="981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2552"/>
        <w:gridCol w:w="6378"/>
      </w:tblGrid>
      <w:tr w:rsidR="00C51198" w:rsidRPr="00980DA2" w:rsidTr="00D579FA">
        <w:trPr>
          <w:trHeight w:val="469"/>
        </w:trPr>
        <w:tc>
          <w:tcPr>
            <w:tcW w:w="3438" w:type="dxa"/>
            <w:gridSpan w:val="2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378" w:type="dxa"/>
            <w:vMerge w:val="restart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>Наиме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нование главного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администратора </w:t>
            </w:r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>источника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внутреннего </w:t>
            </w:r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>финансирования дефицита бюджета</w:t>
            </w:r>
            <w:proofErr w:type="gramEnd"/>
          </w:p>
        </w:tc>
      </w:tr>
      <w:tr w:rsidR="00C51198" w:rsidRPr="00980DA2" w:rsidTr="00D579FA">
        <w:trPr>
          <w:trHeight w:val="627"/>
        </w:trPr>
        <w:tc>
          <w:tcPr>
            <w:tcW w:w="886" w:type="dxa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>Адмистратор</w:t>
            </w:r>
            <w:proofErr w:type="spellEnd"/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 xml:space="preserve"> дохода</w:t>
            </w:r>
          </w:p>
        </w:tc>
        <w:tc>
          <w:tcPr>
            <w:tcW w:w="2552" w:type="dxa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 xml:space="preserve">Доходов бюджета </w:t>
            </w:r>
            <w:r w:rsidR="002D1F0B">
              <w:rPr>
                <w:rFonts w:ascii="Bookman Old Style" w:hAnsi="Bookman Old Style"/>
                <w:i/>
                <w:sz w:val="16"/>
                <w:szCs w:val="16"/>
              </w:rPr>
              <w:t>Малгобекского</w:t>
            </w:r>
            <w:r w:rsidRPr="009275E4">
              <w:rPr>
                <w:rFonts w:ascii="Bookman Old Style" w:hAnsi="Bookman Old Style"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378" w:type="dxa"/>
            <w:vMerge/>
          </w:tcPr>
          <w:p w:rsidR="00C51198" w:rsidRPr="00980DA2" w:rsidRDefault="00C51198" w:rsidP="002D1F0B">
            <w:pPr>
              <w:jc w:val="center"/>
              <w:rPr>
                <w:i/>
              </w:rPr>
            </w:pPr>
          </w:p>
        </w:tc>
      </w:tr>
      <w:tr w:rsidR="00C51198" w:rsidRPr="00980DA2" w:rsidTr="00D579FA">
        <w:trPr>
          <w:trHeight w:val="770"/>
        </w:trPr>
        <w:tc>
          <w:tcPr>
            <w:tcW w:w="886" w:type="dxa"/>
          </w:tcPr>
          <w:p w:rsidR="00C51198" w:rsidRPr="00980DA2" w:rsidRDefault="00D759DB" w:rsidP="002D1F0B">
            <w:pPr>
              <w:jc w:val="center"/>
            </w:pPr>
            <w:r>
              <w:t>530</w:t>
            </w:r>
          </w:p>
        </w:tc>
        <w:tc>
          <w:tcPr>
            <w:tcW w:w="2552" w:type="dxa"/>
          </w:tcPr>
          <w:p w:rsidR="00C51198" w:rsidRPr="00980DA2" w:rsidRDefault="00C51198" w:rsidP="002D1F0B">
            <w:pPr>
              <w:jc w:val="center"/>
            </w:pPr>
          </w:p>
        </w:tc>
        <w:tc>
          <w:tcPr>
            <w:tcW w:w="6378" w:type="dxa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 xml:space="preserve">АМСУ </w:t>
            </w:r>
            <w:r w:rsidR="002D1F0B">
              <w:rPr>
                <w:rFonts w:ascii="Bookman Old Style" w:hAnsi="Bookman Old Style"/>
                <w:sz w:val="22"/>
                <w:szCs w:val="22"/>
              </w:rPr>
              <w:t>Малгобекского</w:t>
            </w:r>
            <w:r w:rsidRPr="009275E4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</w:t>
            </w:r>
          </w:p>
        </w:tc>
      </w:tr>
      <w:tr w:rsidR="00C51198" w:rsidRPr="00980DA2" w:rsidTr="00D579FA">
        <w:trPr>
          <w:trHeight w:val="770"/>
        </w:trPr>
        <w:tc>
          <w:tcPr>
            <w:tcW w:w="886" w:type="dxa"/>
          </w:tcPr>
          <w:p w:rsidR="00C51198" w:rsidRPr="00980DA2" w:rsidRDefault="00D759DB" w:rsidP="002D1F0B">
            <w:pPr>
              <w:jc w:val="center"/>
            </w:pPr>
            <w:r>
              <w:t>530</w:t>
            </w:r>
          </w:p>
        </w:tc>
        <w:tc>
          <w:tcPr>
            <w:tcW w:w="2552" w:type="dxa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01 03 00 00 10 0000 710</w:t>
            </w:r>
          </w:p>
        </w:tc>
        <w:tc>
          <w:tcPr>
            <w:tcW w:w="6378" w:type="dxa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</w:tr>
      <w:tr w:rsidR="00C51198" w:rsidRPr="00980DA2" w:rsidTr="00D579FA">
        <w:trPr>
          <w:trHeight w:val="770"/>
        </w:trPr>
        <w:tc>
          <w:tcPr>
            <w:tcW w:w="886" w:type="dxa"/>
          </w:tcPr>
          <w:p w:rsidR="00C51198" w:rsidRPr="00980DA2" w:rsidRDefault="00D759DB" w:rsidP="002D1F0B">
            <w:pPr>
              <w:jc w:val="center"/>
            </w:pPr>
            <w:r>
              <w:t>530</w:t>
            </w:r>
          </w:p>
        </w:tc>
        <w:tc>
          <w:tcPr>
            <w:tcW w:w="2552" w:type="dxa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01 03 00 00 10 0000 710</w:t>
            </w:r>
          </w:p>
        </w:tc>
        <w:tc>
          <w:tcPr>
            <w:tcW w:w="6378" w:type="dxa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51198" w:rsidRPr="00980DA2" w:rsidTr="00D579FA">
        <w:trPr>
          <w:trHeight w:val="770"/>
        </w:trPr>
        <w:tc>
          <w:tcPr>
            <w:tcW w:w="886" w:type="dxa"/>
          </w:tcPr>
          <w:p w:rsidR="00C51198" w:rsidRPr="00980DA2" w:rsidRDefault="00C51198" w:rsidP="002D1F0B">
            <w:pPr>
              <w:jc w:val="center"/>
            </w:pPr>
          </w:p>
        </w:tc>
        <w:tc>
          <w:tcPr>
            <w:tcW w:w="2552" w:type="dxa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78" w:type="dxa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 xml:space="preserve">Иные источники финансирования дефицита бюджета поселений, администрирование которых может осуществляться главными администраторами </w:t>
            </w:r>
            <w:proofErr w:type="gramStart"/>
            <w:r w:rsidRPr="009275E4">
              <w:rPr>
                <w:rFonts w:ascii="Bookman Old Style" w:hAnsi="Bookman Old Style"/>
                <w:sz w:val="22"/>
                <w:szCs w:val="22"/>
              </w:rPr>
              <w:t>источников финансирования дефицита бюджета поселений</w:t>
            </w:r>
            <w:proofErr w:type="gramEnd"/>
            <w:r w:rsidRPr="009275E4">
              <w:rPr>
                <w:rFonts w:ascii="Bookman Old Style" w:hAnsi="Bookman Old Style"/>
                <w:sz w:val="22"/>
                <w:szCs w:val="22"/>
              </w:rPr>
              <w:t xml:space="preserve"> в пределах их компетенции</w:t>
            </w:r>
          </w:p>
        </w:tc>
      </w:tr>
      <w:tr w:rsidR="00C51198" w:rsidRPr="00980DA2" w:rsidTr="00D579FA">
        <w:trPr>
          <w:trHeight w:val="770"/>
        </w:trPr>
        <w:tc>
          <w:tcPr>
            <w:tcW w:w="886" w:type="dxa"/>
          </w:tcPr>
          <w:p w:rsidR="00C51198" w:rsidRPr="00980DA2" w:rsidRDefault="00D759DB" w:rsidP="002D1F0B">
            <w:pPr>
              <w:jc w:val="center"/>
            </w:pPr>
            <w:r>
              <w:t>530</w:t>
            </w:r>
          </w:p>
        </w:tc>
        <w:tc>
          <w:tcPr>
            <w:tcW w:w="2552" w:type="dxa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01 05 02 01 10 0000 510</w:t>
            </w:r>
          </w:p>
        </w:tc>
        <w:tc>
          <w:tcPr>
            <w:tcW w:w="6378" w:type="dxa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</w:tr>
      <w:tr w:rsidR="00C51198" w:rsidRPr="00980DA2" w:rsidTr="00D579FA">
        <w:trPr>
          <w:trHeight w:val="770"/>
        </w:trPr>
        <w:tc>
          <w:tcPr>
            <w:tcW w:w="886" w:type="dxa"/>
          </w:tcPr>
          <w:p w:rsidR="00C51198" w:rsidRPr="00980DA2" w:rsidRDefault="00D759DB" w:rsidP="002D1F0B">
            <w:pPr>
              <w:jc w:val="center"/>
            </w:pPr>
            <w:r>
              <w:t>530</w:t>
            </w:r>
          </w:p>
        </w:tc>
        <w:tc>
          <w:tcPr>
            <w:tcW w:w="2552" w:type="dxa"/>
          </w:tcPr>
          <w:p w:rsidR="00C51198" w:rsidRPr="00F44681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681">
              <w:rPr>
                <w:rFonts w:ascii="Bookman Old Style" w:hAnsi="Bookman Old Style"/>
                <w:sz w:val="18"/>
                <w:szCs w:val="18"/>
              </w:rPr>
              <w:t>01 05 02 01 10 0000 610</w:t>
            </w:r>
          </w:p>
        </w:tc>
        <w:tc>
          <w:tcPr>
            <w:tcW w:w="6378" w:type="dxa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Уменьшение прочих остатков денежных средств бюджета поселений</w:t>
            </w:r>
          </w:p>
        </w:tc>
      </w:tr>
    </w:tbl>
    <w:p w:rsidR="00C51198" w:rsidRPr="00980DA2" w:rsidRDefault="00C51198" w:rsidP="00C51198">
      <w:pPr>
        <w:rPr>
          <w:b/>
        </w:rPr>
      </w:pPr>
      <w:r w:rsidRPr="00980DA2">
        <w:rPr>
          <w:b/>
        </w:rPr>
        <w:t xml:space="preserve">                                                                                                                      </w:t>
      </w: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  <w:r w:rsidRPr="00980DA2">
        <w:rPr>
          <w:b/>
        </w:rPr>
        <w:t xml:space="preserve">                                                                                                             </w:t>
      </w: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rPr>
          <w:b/>
        </w:rPr>
      </w:pPr>
      <w:r w:rsidRPr="00980DA2">
        <w:rPr>
          <w:b/>
        </w:rPr>
        <w:t xml:space="preserve">                                                                                                                             </w:t>
      </w:r>
    </w:p>
    <w:p w:rsidR="00C51198" w:rsidRPr="00980DA2" w:rsidRDefault="00C51198" w:rsidP="00C51198">
      <w:pPr>
        <w:jc w:val="right"/>
        <w:rPr>
          <w:b/>
          <w:sz w:val="22"/>
          <w:szCs w:val="22"/>
        </w:rPr>
      </w:pPr>
    </w:p>
    <w:p w:rsidR="00C51198" w:rsidRPr="00980DA2" w:rsidRDefault="00C51198" w:rsidP="00C51198">
      <w:pPr>
        <w:jc w:val="right"/>
        <w:rPr>
          <w:b/>
          <w:sz w:val="22"/>
          <w:szCs w:val="22"/>
        </w:rPr>
      </w:pPr>
      <w:r w:rsidRPr="00980DA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51198" w:rsidRDefault="00C51198" w:rsidP="00C51198">
      <w:pPr>
        <w:rPr>
          <w:b/>
          <w:sz w:val="22"/>
          <w:szCs w:val="22"/>
        </w:rPr>
      </w:pPr>
    </w:p>
    <w:p w:rsidR="00C51198" w:rsidRDefault="00C51198" w:rsidP="00C51198">
      <w:pPr>
        <w:rPr>
          <w:b/>
          <w:sz w:val="22"/>
          <w:szCs w:val="22"/>
        </w:rPr>
      </w:pPr>
    </w:p>
    <w:p w:rsidR="00C51198" w:rsidRDefault="00C51198" w:rsidP="00C51198">
      <w:pPr>
        <w:rPr>
          <w:b/>
          <w:sz w:val="22"/>
          <w:szCs w:val="22"/>
        </w:rPr>
      </w:pPr>
    </w:p>
    <w:p w:rsidR="008652D3" w:rsidRDefault="008652D3" w:rsidP="00C51198">
      <w:pPr>
        <w:rPr>
          <w:b/>
          <w:sz w:val="22"/>
          <w:szCs w:val="22"/>
        </w:rPr>
      </w:pPr>
    </w:p>
    <w:p w:rsidR="00C51198" w:rsidRDefault="00C51198" w:rsidP="00C51198">
      <w:pPr>
        <w:rPr>
          <w:b/>
          <w:sz w:val="22"/>
          <w:szCs w:val="22"/>
        </w:rPr>
      </w:pPr>
    </w:p>
    <w:p w:rsidR="00C51198" w:rsidRPr="009275E4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275E4">
        <w:rPr>
          <w:rFonts w:ascii="Bookman Old Style" w:hAnsi="Bookman Old Style"/>
          <w:i/>
          <w:sz w:val="22"/>
          <w:szCs w:val="22"/>
        </w:rPr>
        <w:lastRenderedPageBreak/>
        <w:t>Приложение №4</w:t>
      </w:r>
    </w:p>
    <w:p w:rsidR="00C51198" w:rsidRPr="009275E4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275E4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C51198" w:rsidRPr="009275E4" w:rsidRDefault="002D1F0B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Малгобекского</w:t>
      </w:r>
      <w:r w:rsidR="00C51198" w:rsidRPr="009275E4">
        <w:rPr>
          <w:rFonts w:ascii="Bookman Old Style" w:hAnsi="Bookman Old Style"/>
          <w:i/>
          <w:sz w:val="22"/>
          <w:szCs w:val="22"/>
        </w:rPr>
        <w:t xml:space="preserve"> сельского поселения</w:t>
      </w:r>
    </w:p>
    <w:p w:rsidR="00C51198" w:rsidRPr="009275E4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275E4">
        <w:rPr>
          <w:rFonts w:ascii="Bookman Old Style" w:hAnsi="Bookman Old Style"/>
          <w:i/>
          <w:sz w:val="22"/>
          <w:szCs w:val="22"/>
        </w:rPr>
        <w:t xml:space="preserve">№ </w:t>
      </w:r>
      <w:r w:rsidR="00D759DB">
        <w:rPr>
          <w:rFonts w:ascii="Bookman Old Style" w:hAnsi="Bookman Old Style"/>
          <w:i/>
          <w:sz w:val="22"/>
          <w:szCs w:val="22"/>
        </w:rPr>
        <w:t>1</w:t>
      </w:r>
      <w:r w:rsidR="00402906">
        <w:rPr>
          <w:rFonts w:ascii="Bookman Old Style" w:hAnsi="Bookman Old Style"/>
          <w:i/>
          <w:sz w:val="22"/>
          <w:szCs w:val="22"/>
        </w:rPr>
        <w:t>9</w:t>
      </w:r>
      <w:r w:rsidRPr="009275E4">
        <w:rPr>
          <w:rFonts w:ascii="Bookman Old Style" w:hAnsi="Bookman Old Style"/>
          <w:i/>
          <w:sz w:val="22"/>
          <w:szCs w:val="22"/>
        </w:rPr>
        <w:t xml:space="preserve">    от  </w:t>
      </w:r>
      <w:r w:rsidR="00402906">
        <w:rPr>
          <w:rFonts w:ascii="Bookman Old Style" w:hAnsi="Bookman Old Style"/>
          <w:i/>
          <w:sz w:val="22"/>
          <w:szCs w:val="22"/>
        </w:rPr>
        <w:t>24</w:t>
      </w:r>
      <w:r w:rsidRPr="009275E4">
        <w:rPr>
          <w:rFonts w:ascii="Bookman Old Style" w:hAnsi="Bookman Old Style"/>
          <w:i/>
          <w:sz w:val="22"/>
          <w:szCs w:val="22"/>
        </w:rPr>
        <w:t>.</w:t>
      </w:r>
      <w:r w:rsidR="00402906">
        <w:rPr>
          <w:rFonts w:ascii="Bookman Old Style" w:hAnsi="Bookman Old Style"/>
          <w:i/>
          <w:sz w:val="22"/>
          <w:szCs w:val="22"/>
        </w:rPr>
        <w:t>12</w:t>
      </w:r>
      <w:r w:rsidRPr="009275E4">
        <w:rPr>
          <w:rFonts w:ascii="Bookman Old Style" w:hAnsi="Bookman Old Style"/>
          <w:i/>
          <w:sz w:val="22"/>
          <w:szCs w:val="22"/>
        </w:rPr>
        <w:t>.2012г.</w:t>
      </w:r>
    </w:p>
    <w:p w:rsidR="00C51198" w:rsidRPr="00980DA2" w:rsidRDefault="00C51198" w:rsidP="00C51198">
      <w:pPr>
        <w:jc w:val="center"/>
        <w:rPr>
          <w:b/>
        </w:rPr>
      </w:pPr>
      <w:r w:rsidRPr="00980DA2">
        <w:rPr>
          <w:b/>
        </w:rPr>
        <w:t>ДОХОДЫ</w:t>
      </w:r>
    </w:p>
    <w:p w:rsidR="00C51198" w:rsidRPr="00980DA2" w:rsidRDefault="00C51198" w:rsidP="00C51198">
      <w:pPr>
        <w:jc w:val="center"/>
        <w:rPr>
          <w:b/>
        </w:rPr>
      </w:pPr>
      <w:r w:rsidRPr="00980DA2">
        <w:rPr>
          <w:b/>
        </w:rPr>
        <w:t xml:space="preserve">бюджета </w:t>
      </w:r>
      <w:r w:rsidR="002D1F0B">
        <w:rPr>
          <w:b/>
        </w:rPr>
        <w:t>Малгобекского</w:t>
      </w:r>
      <w:r w:rsidRPr="00980DA2">
        <w:rPr>
          <w:b/>
        </w:rPr>
        <w:t xml:space="preserve"> сельского поселения на </w:t>
      </w:r>
      <w:r>
        <w:rPr>
          <w:b/>
        </w:rPr>
        <w:t>20</w:t>
      </w:r>
      <w:r w:rsidR="006731E1">
        <w:rPr>
          <w:b/>
        </w:rPr>
        <w:t>13</w:t>
      </w:r>
      <w:r w:rsidRPr="00980DA2">
        <w:rPr>
          <w:b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244"/>
        <w:gridCol w:w="1560"/>
      </w:tblGrid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sz w:val="16"/>
                <w:szCs w:val="16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sz w:val="16"/>
                <w:szCs w:val="16"/>
              </w:rPr>
              <w:t>Бюджет поселения</w:t>
            </w:r>
          </w:p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75E4">
              <w:rPr>
                <w:rFonts w:ascii="Bookman Old Style" w:hAnsi="Bookman Old Style"/>
                <w:sz w:val="16"/>
                <w:szCs w:val="16"/>
              </w:rPr>
              <w:t>(тыс</w:t>
            </w:r>
            <w:proofErr w:type="gramStart"/>
            <w:r w:rsidRPr="009275E4">
              <w:rPr>
                <w:rFonts w:ascii="Bookman Old Style" w:hAnsi="Bookman Old Style"/>
                <w:sz w:val="16"/>
                <w:szCs w:val="16"/>
              </w:rPr>
              <w:t>.р</w:t>
            </w:r>
            <w:proofErr w:type="gramEnd"/>
            <w:r w:rsidRPr="009275E4">
              <w:rPr>
                <w:rFonts w:ascii="Bookman Old Style" w:hAnsi="Bookman Old Style"/>
                <w:sz w:val="16"/>
                <w:szCs w:val="16"/>
              </w:rPr>
              <w:t>уб.)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80DA2" w:rsidRDefault="00C51198" w:rsidP="002D1F0B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center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80DA2" w:rsidRDefault="00C51198" w:rsidP="002D1F0B">
            <w:pPr>
              <w:jc w:val="center"/>
            </w:pP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402906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36,3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Налоги 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402906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36,3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14,2</w:t>
            </w:r>
          </w:p>
        </w:tc>
      </w:tr>
      <w:tr w:rsidR="00402906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6" w:rsidRPr="009275E4" w:rsidRDefault="00402906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1 05 01000 01 0000 110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6" w:rsidRPr="009275E4" w:rsidRDefault="00402906" w:rsidP="002D1F0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6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1,9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402906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11,6</w:t>
            </w:r>
          </w:p>
        </w:tc>
      </w:tr>
      <w:tr w:rsidR="006E53DA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DA" w:rsidRPr="006E53DA" w:rsidRDefault="006E53DA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6E53DA">
              <w:rPr>
                <w:rFonts w:ascii="Bookman Old Style" w:hAnsi="Bookman Old Style"/>
                <w:sz w:val="18"/>
                <w:szCs w:val="18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DA" w:rsidRPr="006E53DA" w:rsidRDefault="006E53DA" w:rsidP="002D1F0B">
            <w:pPr>
              <w:jc w:val="both"/>
              <w:rPr>
                <w:rFonts w:ascii="Bookman Old Style" w:hAnsi="Bookman Old Style"/>
              </w:rPr>
            </w:pPr>
            <w:r w:rsidRPr="006E53DA">
              <w:rPr>
                <w:rFonts w:ascii="Bookman Old Style" w:hAnsi="Bookman Old Style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DA" w:rsidRPr="006E53DA" w:rsidRDefault="006E53DA" w:rsidP="002D1F0B">
            <w:pPr>
              <w:jc w:val="center"/>
              <w:rPr>
                <w:rFonts w:ascii="Bookman Old Style" w:hAnsi="Bookman Old Style"/>
              </w:rPr>
            </w:pPr>
            <w:r w:rsidRPr="006E53DA">
              <w:rPr>
                <w:rFonts w:ascii="Bookman Old Style" w:hAnsi="Bookman Old Style"/>
                <w:sz w:val="22"/>
                <w:szCs w:val="22"/>
              </w:rPr>
              <w:t>0,7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114,5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7,7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106,8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1 06 06013 10 0000 110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1 06 06023 10 0000 110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96,8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290,0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6E53DA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1 11 0501</w:t>
            </w:r>
            <w:r w:rsidR="006E53DA"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r w:rsidRPr="009275E4">
              <w:rPr>
                <w:rFonts w:ascii="Bookman Old Style" w:hAnsi="Bookman Old Style"/>
                <w:sz w:val="18"/>
                <w:szCs w:val="18"/>
              </w:rPr>
              <w:t>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290,0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ВСЕГО СОБСТВЕННЫЕ ДОХОДЫ: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455,0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Безвозмездные поступления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952,6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2 02 01001 10 0000  151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Дотации бюджетам поселений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596,6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2 02 03015 10 0000 151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Субвенции бюджетам муниципальных районов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="00D759DB">
              <w:rPr>
                <w:rFonts w:ascii="Bookman Old Style" w:hAnsi="Bookman Old Style"/>
              </w:rPr>
              <w:t>,0</w:t>
            </w:r>
          </w:p>
          <w:p w:rsidR="00C51198" w:rsidRPr="009275E4" w:rsidRDefault="00C51198" w:rsidP="002D1F0B">
            <w:pPr>
              <w:rPr>
                <w:rFonts w:ascii="Bookman Old Style" w:hAnsi="Bookman Old Style"/>
              </w:rPr>
            </w:pPr>
          </w:p>
          <w:p w:rsidR="00C51198" w:rsidRPr="009275E4" w:rsidRDefault="00C51198" w:rsidP="002D1F0B">
            <w:pPr>
              <w:rPr>
                <w:rFonts w:ascii="Bookman Old Style" w:hAnsi="Bookman Old Style"/>
              </w:rPr>
            </w:pPr>
          </w:p>
          <w:p w:rsidR="00C51198" w:rsidRPr="009275E4" w:rsidRDefault="00C51198" w:rsidP="002D1F0B">
            <w:pPr>
              <w:rPr>
                <w:rFonts w:ascii="Bookman Old Style" w:hAnsi="Bookman Old Style"/>
              </w:rPr>
            </w:pPr>
          </w:p>
          <w:p w:rsidR="00C51198" w:rsidRPr="009275E4" w:rsidRDefault="00C51198" w:rsidP="002D1F0B">
            <w:pPr>
              <w:rPr>
                <w:rFonts w:ascii="Bookman Old Style" w:hAnsi="Bookman Old Style"/>
              </w:rPr>
            </w:pP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lastRenderedPageBreak/>
              <w:t>2 02 03024 10  0002 151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Субвенции бюджетам поселений на организацию и поддержку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333</w:t>
            </w:r>
            <w:r w:rsidR="00C51198" w:rsidRPr="009275E4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</w:tr>
      <w:tr w:rsidR="00C51198" w:rsidRPr="00980DA2" w:rsidTr="009738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8 90 00000 00 0000 000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C51198" w:rsidP="002D1F0B">
            <w:pPr>
              <w:rPr>
                <w:rFonts w:ascii="Bookman Old Style" w:hAnsi="Bookman Old Style"/>
                <w:b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9275E4" w:rsidRDefault="006E53DA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1407,6</w:t>
            </w:r>
          </w:p>
        </w:tc>
      </w:tr>
    </w:tbl>
    <w:p w:rsidR="00D579FA" w:rsidRDefault="00D579FA" w:rsidP="00C51198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8652D3" w:rsidRDefault="008652D3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8652D3" w:rsidRDefault="008652D3" w:rsidP="00C51198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8652D3" w:rsidRDefault="008652D3" w:rsidP="00C51198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8652D3" w:rsidRDefault="008652D3" w:rsidP="00C51198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C51198" w:rsidRPr="009275E4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275E4">
        <w:rPr>
          <w:rFonts w:ascii="Bookman Old Style" w:hAnsi="Bookman Old Style"/>
          <w:i/>
          <w:sz w:val="22"/>
          <w:szCs w:val="22"/>
        </w:rPr>
        <w:t>Приложение №5</w:t>
      </w:r>
    </w:p>
    <w:p w:rsidR="00C51198" w:rsidRPr="009275E4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275E4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C51198" w:rsidRPr="009275E4" w:rsidRDefault="002D1F0B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Малгобекского</w:t>
      </w:r>
      <w:r w:rsidR="00C51198" w:rsidRPr="009275E4">
        <w:rPr>
          <w:rFonts w:ascii="Bookman Old Style" w:hAnsi="Bookman Old Style"/>
          <w:i/>
          <w:sz w:val="22"/>
          <w:szCs w:val="22"/>
        </w:rPr>
        <w:t xml:space="preserve"> сельского поселения</w:t>
      </w:r>
    </w:p>
    <w:p w:rsidR="00C51198" w:rsidRPr="009275E4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9275E4">
        <w:rPr>
          <w:rFonts w:ascii="Bookman Old Style" w:hAnsi="Bookman Old Style"/>
          <w:i/>
          <w:sz w:val="22"/>
          <w:szCs w:val="22"/>
        </w:rPr>
        <w:t xml:space="preserve">№ </w:t>
      </w:r>
      <w:r w:rsidR="00D759DB">
        <w:rPr>
          <w:rFonts w:ascii="Bookman Old Style" w:hAnsi="Bookman Old Style"/>
          <w:i/>
          <w:sz w:val="22"/>
          <w:szCs w:val="22"/>
        </w:rPr>
        <w:t>1</w:t>
      </w:r>
      <w:r w:rsidR="006E53DA">
        <w:rPr>
          <w:rFonts w:ascii="Bookman Old Style" w:hAnsi="Bookman Old Style"/>
          <w:i/>
          <w:sz w:val="22"/>
          <w:szCs w:val="22"/>
        </w:rPr>
        <w:t>9</w:t>
      </w:r>
      <w:r w:rsidRPr="009275E4">
        <w:rPr>
          <w:rFonts w:ascii="Bookman Old Style" w:hAnsi="Bookman Old Style"/>
          <w:i/>
          <w:sz w:val="22"/>
          <w:szCs w:val="22"/>
        </w:rPr>
        <w:t xml:space="preserve"> от </w:t>
      </w:r>
      <w:r w:rsidR="006E53DA">
        <w:rPr>
          <w:rFonts w:ascii="Bookman Old Style" w:hAnsi="Bookman Old Style"/>
          <w:i/>
          <w:sz w:val="22"/>
          <w:szCs w:val="22"/>
        </w:rPr>
        <w:t>24</w:t>
      </w:r>
      <w:r w:rsidRPr="009275E4">
        <w:rPr>
          <w:rFonts w:ascii="Bookman Old Style" w:hAnsi="Bookman Old Style"/>
          <w:i/>
          <w:sz w:val="22"/>
          <w:szCs w:val="22"/>
        </w:rPr>
        <w:t>.</w:t>
      </w:r>
      <w:r w:rsidR="006E53DA">
        <w:rPr>
          <w:rFonts w:ascii="Bookman Old Style" w:hAnsi="Bookman Old Style"/>
          <w:i/>
          <w:sz w:val="22"/>
          <w:szCs w:val="22"/>
        </w:rPr>
        <w:t>12</w:t>
      </w:r>
      <w:r w:rsidRPr="009275E4">
        <w:rPr>
          <w:rFonts w:ascii="Bookman Old Style" w:hAnsi="Bookman Old Style"/>
          <w:i/>
          <w:sz w:val="22"/>
          <w:szCs w:val="22"/>
        </w:rPr>
        <w:t>.201</w:t>
      </w:r>
      <w:r>
        <w:rPr>
          <w:rFonts w:ascii="Bookman Old Style" w:hAnsi="Bookman Old Style"/>
          <w:i/>
          <w:sz w:val="22"/>
          <w:szCs w:val="22"/>
        </w:rPr>
        <w:t>2</w:t>
      </w:r>
      <w:r w:rsidRPr="009275E4">
        <w:rPr>
          <w:rFonts w:ascii="Bookman Old Style" w:hAnsi="Bookman Old Style"/>
          <w:i/>
          <w:sz w:val="22"/>
          <w:szCs w:val="22"/>
        </w:rPr>
        <w:t>г.</w:t>
      </w:r>
    </w:p>
    <w:p w:rsidR="00C51198" w:rsidRPr="00980DA2" w:rsidRDefault="00C51198" w:rsidP="00C51198">
      <w:pPr>
        <w:jc w:val="right"/>
        <w:rPr>
          <w:b/>
        </w:rPr>
      </w:pPr>
    </w:p>
    <w:p w:rsidR="00C51198" w:rsidRPr="009275E4" w:rsidRDefault="00C51198" w:rsidP="00C51198">
      <w:pPr>
        <w:jc w:val="center"/>
        <w:rPr>
          <w:rFonts w:ascii="Bookman Old Style" w:hAnsi="Bookman Old Style"/>
          <w:b/>
        </w:rPr>
      </w:pPr>
      <w:r w:rsidRPr="009275E4">
        <w:rPr>
          <w:rFonts w:ascii="Bookman Old Style" w:hAnsi="Bookman Old Style"/>
          <w:b/>
        </w:rPr>
        <w:t xml:space="preserve">Источники финансирования дефицита бюджета </w:t>
      </w:r>
      <w:r w:rsidR="002D1F0B">
        <w:rPr>
          <w:rFonts w:ascii="Bookman Old Style" w:hAnsi="Bookman Old Style"/>
          <w:b/>
        </w:rPr>
        <w:t>Малгобекского</w:t>
      </w:r>
    </w:p>
    <w:p w:rsidR="00C51198" w:rsidRPr="009275E4" w:rsidRDefault="00C51198" w:rsidP="00C51198">
      <w:pPr>
        <w:jc w:val="center"/>
        <w:rPr>
          <w:rFonts w:ascii="Bookman Old Style" w:hAnsi="Bookman Old Style"/>
          <w:b/>
        </w:rPr>
      </w:pPr>
      <w:r w:rsidRPr="009275E4">
        <w:rPr>
          <w:rFonts w:ascii="Bookman Old Style" w:hAnsi="Bookman Old Style"/>
          <w:b/>
        </w:rPr>
        <w:t>сельского поселения на 201</w:t>
      </w:r>
      <w:r w:rsidR="006731E1">
        <w:rPr>
          <w:rFonts w:ascii="Bookman Old Style" w:hAnsi="Bookman Old Style"/>
          <w:b/>
        </w:rPr>
        <w:t>3</w:t>
      </w:r>
      <w:r w:rsidRPr="009275E4">
        <w:rPr>
          <w:rFonts w:ascii="Bookman Old Style" w:hAnsi="Bookman Old Style"/>
          <w:b/>
        </w:rPr>
        <w:t>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402"/>
        <w:gridCol w:w="850"/>
      </w:tblGrid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66194A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6194A">
              <w:rPr>
                <w:rFonts w:ascii="Bookman Old Style" w:hAnsi="Bookman Old Style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66194A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6194A">
              <w:rPr>
                <w:rFonts w:ascii="Bookman Old Style" w:hAnsi="Bookman Old Style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66194A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6194A">
              <w:rPr>
                <w:rFonts w:ascii="Bookman Old Style" w:hAnsi="Bookman Old Style"/>
                <w:sz w:val="16"/>
                <w:szCs w:val="16"/>
              </w:rPr>
              <w:t>Сумма</w:t>
            </w:r>
          </w:p>
          <w:p w:rsidR="00C51198" w:rsidRPr="0066194A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6194A">
              <w:rPr>
                <w:rFonts w:ascii="Bookman Old Style" w:hAnsi="Bookman Old Style"/>
                <w:sz w:val="16"/>
                <w:szCs w:val="16"/>
              </w:rPr>
              <w:t>(тыс.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руб.</w:t>
            </w:r>
            <w:r w:rsidRPr="0066194A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C51198" w:rsidRPr="00980DA2" w:rsidTr="00F0001B">
        <w:trPr>
          <w:trHeight w:val="29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80DA2" w:rsidRDefault="00C51198" w:rsidP="002D1F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DA2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80DA2" w:rsidRDefault="00C51198" w:rsidP="002D1F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D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80DA2" w:rsidRDefault="00C51198" w:rsidP="002D1F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DA2">
              <w:rPr>
                <w:sz w:val="16"/>
                <w:szCs w:val="16"/>
              </w:rPr>
              <w:t>3</w:t>
            </w:r>
          </w:p>
        </w:tc>
      </w:tr>
      <w:tr w:rsidR="00C51198" w:rsidRPr="00980DA2" w:rsidTr="00F0001B">
        <w:trPr>
          <w:trHeight w:val="91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Источники  внутреннего финансирования  дефицитов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6E53DA" w:rsidP="002D1F0B">
            <w:pPr>
              <w:spacing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31,8</w:t>
            </w: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000 01 05 00 00 00 0000 000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8" w:rsidRPr="009275E4" w:rsidRDefault="006E53DA" w:rsidP="002D1F0B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31,8</w:t>
            </w: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Увеличение  остатков 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tabs>
                <w:tab w:val="right" w:pos="347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000 01 00 00 00 00 0000 500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8" w:rsidRPr="009275E4" w:rsidRDefault="00C51198" w:rsidP="002D1F0B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000 01 05 02 01 00 0000 510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8" w:rsidRPr="009275E4" w:rsidRDefault="00C51198" w:rsidP="002D1F0B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Уменьшение  остатков 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8" w:rsidRPr="009275E4" w:rsidRDefault="00C51198" w:rsidP="002D1F0B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Уменьшение  прочих  остатков денежных  средств 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000 01 05 02 01 00 0000 610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8" w:rsidRPr="009275E4" w:rsidRDefault="00C51198" w:rsidP="002D1F0B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22"/>
                <w:szCs w:val="22"/>
              </w:rPr>
              <w:t>Иные  источники  внутреннего дефицита  местного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b/>
                <w:sz w:val="18"/>
                <w:szCs w:val="18"/>
              </w:rPr>
              <w:t>000 01 06 06 00 00 0000 000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6E53DA" w:rsidP="002D1F0B">
            <w:pPr>
              <w:spacing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31,8</w:t>
            </w:r>
          </w:p>
        </w:tc>
      </w:tr>
      <w:tr w:rsidR="00C51198" w:rsidRPr="00980DA2" w:rsidTr="00F000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9275E4">
              <w:rPr>
                <w:rFonts w:ascii="Bookman Old Style" w:hAnsi="Bookman Old Style"/>
                <w:sz w:val="22"/>
                <w:szCs w:val="22"/>
              </w:rPr>
              <w:t>Привлечение  прочих  источников внутреннего  финансирования дефицита 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8" w:rsidRPr="009275E4" w:rsidRDefault="00C51198" w:rsidP="002D1F0B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9275E4">
              <w:rPr>
                <w:rFonts w:ascii="Bookman Old Style" w:hAnsi="Bookman Old Style"/>
                <w:sz w:val="18"/>
                <w:szCs w:val="18"/>
              </w:rPr>
              <w:t>000 01 06 06 00 00 0000 000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8" w:rsidRPr="009275E4" w:rsidRDefault="00C51198" w:rsidP="002D1F0B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jc w:val="right"/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Pr="00980DA2" w:rsidRDefault="00C51198" w:rsidP="00C51198">
      <w:pPr>
        <w:rPr>
          <w:b/>
        </w:rPr>
      </w:pPr>
    </w:p>
    <w:p w:rsidR="00C51198" w:rsidRDefault="00C51198" w:rsidP="008652D3">
      <w:pPr>
        <w:rPr>
          <w:b/>
        </w:rPr>
      </w:pPr>
      <w:r w:rsidRPr="00980DA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198" w:rsidRPr="00C0550B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C0550B">
        <w:rPr>
          <w:rFonts w:ascii="Bookman Old Style" w:hAnsi="Bookman Old Style"/>
          <w:i/>
          <w:sz w:val="22"/>
          <w:szCs w:val="22"/>
        </w:rPr>
        <w:lastRenderedPageBreak/>
        <w:t>Приложение №6</w:t>
      </w:r>
    </w:p>
    <w:p w:rsidR="00C51198" w:rsidRPr="00C0550B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C0550B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C51198" w:rsidRPr="00C0550B" w:rsidRDefault="002D1F0B" w:rsidP="00C51198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Малгобекского</w:t>
      </w:r>
      <w:r w:rsidR="00C51198" w:rsidRPr="00C0550B">
        <w:rPr>
          <w:rFonts w:ascii="Bookman Old Style" w:hAnsi="Bookman Old Style"/>
          <w:i/>
          <w:sz w:val="22"/>
          <w:szCs w:val="22"/>
        </w:rPr>
        <w:t xml:space="preserve"> сельского поселения</w:t>
      </w:r>
    </w:p>
    <w:p w:rsidR="00C51198" w:rsidRPr="00C0550B" w:rsidRDefault="00C51198" w:rsidP="00C51198">
      <w:pPr>
        <w:jc w:val="right"/>
        <w:rPr>
          <w:rFonts w:ascii="Bookman Old Style" w:hAnsi="Bookman Old Style"/>
          <w:i/>
          <w:sz w:val="22"/>
          <w:szCs w:val="22"/>
        </w:rPr>
      </w:pPr>
      <w:r w:rsidRPr="00C0550B">
        <w:rPr>
          <w:rFonts w:ascii="Bookman Old Style" w:hAnsi="Bookman Old Style"/>
          <w:i/>
          <w:sz w:val="22"/>
          <w:szCs w:val="22"/>
        </w:rPr>
        <w:t xml:space="preserve">№  </w:t>
      </w:r>
      <w:r w:rsidR="00F0001B">
        <w:rPr>
          <w:rFonts w:ascii="Bookman Old Style" w:hAnsi="Bookman Old Style"/>
          <w:i/>
          <w:sz w:val="22"/>
          <w:szCs w:val="22"/>
        </w:rPr>
        <w:t>1</w:t>
      </w:r>
      <w:r w:rsidR="006E53DA">
        <w:rPr>
          <w:rFonts w:ascii="Bookman Old Style" w:hAnsi="Bookman Old Style"/>
          <w:i/>
          <w:sz w:val="22"/>
          <w:szCs w:val="22"/>
        </w:rPr>
        <w:t>9</w:t>
      </w:r>
      <w:r w:rsidRPr="00C0550B">
        <w:rPr>
          <w:rFonts w:ascii="Bookman Old Style" w:hAnsi="Bookman Old Style"/>
          <w:i/>
          <w:sz w:val="22"/>
          <w:szCs w:val="22"/>
        </w:rPr>
        <w:t xml:space="preserve">    от </w:t>
      </w:r>
      <w:r w:rsidR="006E53DA">
        <w:rPr>
          <w:rFonts w:ascii="Bookman Old Style" w:hAnsi="Bookman Old Style"/>
          <w:i/>
          <w:sz w:val="22"/>
          <w:szCs w:val="22"/>
        </w:rPr>
        <w:t>24</w:t>
      </w:r>
      <w:r w:rsidRPr="00C0550B">
        <w:rPr>
          <w:rFonts w:ascii="Bookman Old Style" w:hAnsi="Bookman Old Style"/>
          <w:i/>
          <w:sz w:val="22"/>
          <w:szCs w:val="22"/>
        </w:rPr>
        <w:t>.</w:t>
      </w:r>
      <w:r w:rsidR="006E53DA">
        <w:rPr>
          <w:rFonts w:ascii="Bookman Old Style" w:hAnsi="Bookman Old Style"/>
          <w:i/>
          <w:sz w:val="22"/>
          <w:szCs w:val="22"/>
        </w:rPr>
        <w:t>12</w:t>
      </w:r>
      <w:r w:rsidRPr="00C0550B">
        <w:rPr>
          <w:rFonts w:ascii="Bookman Old Style" w:hAnsi="Bookman Old Style"/>
          <w:i/>
          <w:sz w:val="22"/>
          <w:szCs w:val="22"/>
        </w:rPr>
        <w:t>.2012г.</w:t>
      </w:r>
    </w:p>
    <w:p w:rsidR="00C51198" w:rsidRPr="00C0550B" w:rsidRDefault="00C51198" w:rsidP="00C51198">
      <w:pPr>
        <w:jc w:val="center"/>
        <w:rPr>
          <w:rFonts w:ascii="Bookman Old Style" w:hAnsi="Bookman Old Style"/>
          <w:b/>
        </w:rPr>
      </w:pPr>
      <w:r w:rsidRPr="00C0550B">
        <w:rPr>
          <w:rFonts w:ascii="Bookman Old Style" w:hAnsi="Bookman Old Style"/>
          <w:b/>
        </w:rPr>
        <w:t>РАСХОДЫ</w:t>
      </w:r>
    </w:p>
    <w:p w:rsidR="00C51198" w:rsidRPr="00C0550B" w:rsidRDefault="002D1F0B" w:rsidP="00C511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Малгобекского</w:t>
      </w:r>
      <w:r w:rsidR="00C51198" w:rsidRPr="00C0550B">
        <w:rPr>
          <w:rFonts w:ascii="Bookman Old Style" w:hAnsi="Bookman Old Style"/>
          <w:b/>
        </w:rPr>
        <w:t xml:space="preserve"> сельского поселения на 201</w:t>
      </w:r>
      <w:r w:rsidR="006731E1">
        <w:rPr>
          <w:rFonts w:ascii="Bookman Old Style" w:hAnsi="Bookman Old Style"/>
          <w:b/>
        </w:rPr>
        <w:t>3</w:t>
      </w:r>
      <w:r w:rsidR="00C51198" w:rsidRPr="00C0550B">
        <w:rPr>
          <w:rFonts w:ascii="Bookman Old Style" w:hAnsi="Bookman Old Style"/>
          <w:b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276"/>
        <w:gridCol w:w="992"/>
        <w:gridCol w:w="4961"/>
        <w:gridCol w:w="1134"/>
      </w:tblGrid>
      <w:tr w:rsidR="00C51198" w:rsidRPr="00980DA2" w:rsidTr="00D579FA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C0550B">
              <w:rPr>
                <w:rFonts w:ascii="Bookman Old Style" w:hAnsi="Bookman Old Style"/>
                <w:sz w:val="14"/>
                <w:szCs w:val="14"/>
              </w:rPr>
              <w:t>Под</w:t>
            </w:r>
            <w:r>
              <w:rPr>
                <w:rFonts w:ascii="Bookman Old Style" w:hAnsi="Bookman Old Style"/>
                <w:sz w:val="14"/>
                <w:szCs w:val="14"/>
              </w:rPr>
              <w:t>-</w:t>
            </w:r>
            <w:r w:rsidRPr="00C0550B">
              <w:rPr>
                <w:rFonts w:ascii="Bookman Old Style" w:hAnsi="Bookman Old Style"/>
                <w:sz w:val="14"/>
                <w:szCs w:val="14"/>
              </w:rPr>
              <w:t>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 xml:space="preserve">Целевая </w:t>
            </w:r>
          </w:p>
          <w:p w:rsidR="00C51198" w:rsidRPr="00C0550B" w:rsidRDefault="00C51198" w:rsidP="002D1F0B">
            <w:pPr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 xml:space="preserve">Вид </w:t>
            </w:r>
          </w:p>
          <w:p w:rsidR="00C51198" w:rsidRPr="00C0550B" w:rsidRDefault="00C51198" w:rsidP="002D1F0B">
            <w:pPr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>расходов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>Сумма</w:t>
            </w:r>
          </w:p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0550B">
              <w:rPr>
                <w:rFonts w:ascii="Bookman Old Style" w:hAnsi="Bookman Old Style"/>
                <w:sz w:val="14"/>
                <w:szCs w:val="14"/>
              </w:rPr>
              <w:t>(</w:t>
            </w:r>
            <w:proofErr w:type="spellStart"/>
            <w:r w:rsidRPr="00C0550B">
              <w:rPr>
                <w:rFonts w:ascii="Bookman Old Style" w:hAnsi="Bookman Old Style"/>
                <w:sz w:val="14"/>
                <w:szCs w:val="14"/>
              </w:rPr>
              <w:t>тыс</w:t>
            </w:r>
            <w:proofErr w:type="gramStart"/>
            <w:r w:rsidRPr="00C0550B">
              <w:rPr>
                <w:rFonts w:ascii="Bookman Old Style" w:hAnsi="Bookman Old Style"/>
                <w:sz w:val="14"/>
                <w:szCs w:val="14"/>
              </w:rPr>
              <w:t>.р</w:t>
            </w:r>
            <w:proofErr w:type="gramEnd"/>
            <w:r w:rsidRPr="00C0550B">
              <w:rPr>
                <w:rFonts w:ascii="Bookman Old Style" w:hAnsi="Bookman Old Style"/>
                <w:sz w:val="14"/>
                <w:szCs w:val="14"/>
              </w:rPr>
              <w:t>уб</w:t>
            </w:r>
            <w:proofErr w:type="spellEnd"/>
            <w:r w:rsidRPr="00C055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b/>
              </w:rPr>
            </w:pPr>
            <w:r w:rsidRPr="00C0550B">
              <w:rPr>
                <w:rFonts w:ascii="Bookman Old Style" w:hAnsi="Bookman Old Style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3251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732,3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both"/>
              <w:rPr>
                <w:rFonts w:ascii="Bookman Old Style" w:hAnsi="Bookman Old Style"/>
                <w:b/>
              </w:rPr>
            </w:pPr>
            <w:r w:rsidRPr="00C0550B">
              <w:rPr>
                <w:rFonts w:ascii="Bookman Old Style" w:hAnsi="Bookman Old Style"/>
                <w:sz w:val="22"/>
                <w:szCs w:val="22"/>
              </w:rPr>
              <w:t>Функционирование высшего должностного лица органа</w:t>
            </w:r>
            <w:r w:rsidRPr="00C0550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C0550B">
              <w:rPr>
                <w:rFonts w:ascii="Bookman Old Style" w:hAnsi="Bookman Old Style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F0001B">
            <w:pPr>
              <w:tabs>
                <w:tab w:val="left" w:pos="2595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314,7</w:t>
            </w:r>
          </w:p>
        </w:tc>
      </w:tr>
      <w:tr w:rsidR="00C51198" w:rsidRPr="00980DA2" w:rsidTr="00D579FA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tabs>
                <w:tab w:val="left" w:pos="2595"/>
              </w:tabs>
              <w:jc w:val="both"/>
              <w:rPr>
                <w:rFonts w:ascii="Bookman Old Style" w:hAnsi="Bookman Old Style"/>
              </w:rPr>
            </w:pPr>
            <w:r w:rsidRPr="00C0550B">
              <w:rPr>
                <w:rFonts w:ascii="Bookman Old Style" w:hAnsi="Bookman Old Style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F0001B">
            <w:pPr>
              <w:tabs>
                <w:tab w:val="left" w:pos="2595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314,7</w:t>
            </w:r>
          </w:p>
        </w:tc>
      </w:tr>
      <w:tr w:rsidR="00C51198" w:rsidRPr="00980DA2" w:rsidTr="00D579F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C0550B">
              <w:rPr>
                <w:rFonts w:ascii="Bookman Old Style" w:hAnsi="Bookman Old Style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F000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314,7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i/>
                <w:sz w:val="18"/>
                <w:szCs w:val="18"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i/>
                <w:sz w:val="18"/>
                <w:szCs w:val="18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C0550B">
              <w:rPr>
                <w:rFonts w:ascii="Bookman Old Style" w:hAnsi="Bookman Old Style"/>
                <w:i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314,7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6C4626">
              <w:rPr>
                <w:rFonts w:ascii="Bookman Old Style" w:hAnsi="Bookman Old Style"/>
              </w:rPr>
              <w:t>Функционирование Правительства РФ, высших исполнительных органов государственной власти субъектов РФ</w:t>
            </w:r>
            <w:r>
              <w:rPr>
                <w:rFonts w:ascii="Bookman Old Style" w:hAnsi="Bookman Old Style"/>
              </w:rPr>
              <w:t>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550B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C51198" w:rsidP="002D1F0B">
            <w:pPr>
              <w:rPr>
                <w:rFonts w:ascii="Bookman Old Style" w:hAnsi="Bookman Old Style"/>
              </w:rPr>
            </w:pPr>
            <w:r w:rsidRPr="00C0550B">
              <w:rPr>
                <w:rFonts w:ascii="Bookman Old Style" w:hAnsi="Bookman Old Style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417,6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F1F35">
              <w:rPr>
                <w:rFonts w:ascii="Bookman Old Style" w:hAnsi="Bookman Old Style"/>
                <w:i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FF4924" w:rsidP="00D579FA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210,3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242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F1F35">
              <w:rPr>
                <w:rFonts w:ascii="Bookman Old Style" w:hAnsi="Bookman Old Style"/>
                <w:i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FF4924" w:rsidP="00D579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38,4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F1F35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FF4924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167,1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851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F1F35">
              <w:rPr>
                <w:rFonts w:ascii="Bookman Old Style" w:hAnsi="Bookman Old Style"/>
                <w:i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3F723E" w:rsidP="00FF49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</w:t>
            </w:r>
            <w:r w:rsidR="00FF4924">
              <w:rPr>
                <w:rFonts w:ascii="Bookman Old Style" w:hAnsi="Bookman Old Style"/>
              </w:rPr>
              <w:t>5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F1F35">
              <w:rPr>
                <w:rFonts w:ascii="Bookman Old Style" w:hAnsi="Bookman Old Style"/>
                <w:i/>
                <w:sz w:val="18"/>
                <w:szCs w:val="18"/>
              </w:rPr>
              <w:t>852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0F1F35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F1F35">
              <w:rPr>
                <w:rFonts w:ascii="Bookman Old Style" w:hAnsi="Bookman Old Style"/>
                <w:i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3F723E" w:rsidP="00FF49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</w:t>
            </w:r>
            <w:r w:rsidR="00FF4924">
              <w:rPr>
                <w:rFonts w:ascii="Bookman Old Style" w:hAnsi="Bookman Old Style"/>
              </w:rPr>
              <w:t>3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b/>
              </w:rPr>
            </w:pPr>
            <w:r w:rsidRPr="00AF1314">
              <w:rPr>
                <w:rFonts w:ascii="Bookman Old Style" w:hAnsi="Bookman Old Style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EC3A42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</w:t>
            </w:r>
            <w:r w:rsidR="00F0001B">
              <w:rPr>
                <w:rFonts w:ascii="Bookman Old Style" w:hAnsi="Bookman Old Style"/>
                <w:b/>
              </w:rPr>
              <w:t>,0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AF1314">
              <w:rPr>
                <w:rFonts w:ascii="Bookman Old Style" w:hAnsi="Bookman Old Style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EC3A42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="00F0001B">
              <w:rPr>
                <w:rFonts w:ascii="Bookman Old Style" w:hAnsi="Bookman Old Style"/>
              </w:rPr>
              <w:t>,0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AF1314">
              <w:rPr>
                <w:rFonts w:ascii="Bookman Old Style" w:hAnsi="Bookman Old Style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EC3A42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="00F0001B">
              <w:rPr>
                <w:rFonts w:ascii="Bookman Old Style" w:hAnsi="Bookman Old Style"/>
              </w:rPr>
              <w:t>,0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both"/>
              <w:rPr>
                <w:rFonts w:ascii="Bookman Old Style" w:hAnsi="Bookman Old Style"/>
              </w:rPr>
            </w:pPr>
            <w:r w:rsidRPr="00AF1314">
              <w:rPr>
                <w:rFonts w:ascii="Bookman Old Style" w:hAnsi="Bookman Old Style"/>
                <w:sz w:val="22"/>
                <w:szCs w:val="22"/>
              </w:rPr>
              <w:t>Осуществления 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C0550B" w:rsidRDefault="00EC3A42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="00F0001B">
              <w:rPr>
                <w:rFonts w:ascii="Bookman Old Style" w:hAnsi="Bookman Old Style"/>
              </w:rPr>
              <w:t>,0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i/>
                <w:sz w:val="18"/>
                <w:szCs w:val="18"/>
              </w:rP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i/>
                <w:sz w:val="18"/>
                <w:szCs w:val="18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AF1314">
              <w:rPr>
                <w:rFonts w:ascii="Bookman Old Style" w:hAnsi="Bookman Old Style"/>
                <w:i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F0001B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17,0</w:t>
            </w:r>
          </w:p>
        </w:tc>
      </w:tr>
      <w:tr w:rsidR="00EF5B2C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2C" w:rsidRDefault="00EF5B2C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2C" w:rsidRDefault="00EF5B2C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2C" w:rsidRDefault="00EF5B2C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2C" w:rsidRDefault="00EF5B2C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2C" w:rsidRPr="00AF1314" w:rsidRDefault="00EF5B2C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F1F35">
              <w:rPr>
                <w:rFonts w:ascii="Bookman Old Style" w:hAnsi="Bookman Old Style"/>
                <w:i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2C" w:rsidRDefault="00EC3A42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0,7</w:t>
            </w:r>
          </w:p>
        </w:tc>
      </w:tr>
      <w:tr w:rsidR="00C51198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C51198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AF1314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8" w:rsidRPr="00AF1314" w:rsidRDefault="008208D2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5,3</w:t>
            </w:r>
          </w:p>
        </w:tc>
      </w:tr>
      <w:tr w:rsidR="00082A3B" w:rsidRPr="00980DA2" w:rsidTr="00082A3B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Default="00082A3B" w:rsidP="005A1C6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B" w:rsidRDefault="00082A3B" w:rsidP="00082A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15,0</w:t>
            </w:r>
          </w:p>
        </w:tc>
      </w:tr>
      <w:tr w:rsidR="00082A3B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DA2359" w:rsidRDefault="00082A3B" w:rsidP="00FD2A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A2359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DA2359" w:rsidRDefault="00082A3B" w:rsidP="00FD2A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A2359">
              <w:rPr>
                <w:rFonts w:ascii="Bookman Old Style" w:hAnsi="Bookman Old Style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DA2359" w:rsidRDefault="00082A3B" w:rsidP="00FD2A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A2359">
              <w:rPr>
                <w:rFonts w:ascii="Bookman Old Style" w:hAnsi="Bookman Old Style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DA2359" w:rsidRDefault="00082A3B" w:rsidP="00FD2A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A2359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DA2359" w:rsidRDefault="00082A3B" w:rsidP="00FD2A27">
            <w:pPr>
              <w:rPr>
                <w:rFonts w:ascii="Bookman Old Style" w:hAnsi="Bookman Old Style"/>
              </w:rPr>
            </w:pPr>
            <w:r w:rsidRPr="00DA2359">
              <w:rPr>
                <w:rFonts w:ascii="Bookman Old Style" w:hAnsi="Bookman Old Style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B" w:rsidRPr="00DA2359" w:rsidRDefault="00082A3B" w:rsidP="00FD2A27">
            <w:pPr>
              <w:jc w:val="center"/>
              <w:rPr>
                <w:rFonts w:ascii="Bookman Old Style" w:hAnsi="Bookman Old Style"/>
              </w:rPr>
            </w:pPr>
            <w:r w:rsidRPr="00DA2359">
              <w:rPr>
                <w:rFonts w:ascii="Bookman Old Style" w:hAnsi="Bookman Old Style"/>
              </w:rPr>
              <w:t>15,0</w:t>
            </w:r>
          </w:p>
        </w:tc>
      </w:tr>
      <w:tr w:rsidR="00082A3B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0D6410" w:rsidRDefault="00082A3B" w:rsidP="00FD2A27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6410">
              <w:rPr>
                <w:rFonts w:ascii="Bookman Old Style" w:hAnsi="Bookman Old Style"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0D6410" w:rsidRDefault="00082A3B" w:rsidP="00FD2A27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6410">
              <w:rPr>
                <w:rFonts w:ascii="Bookman Old Style" w:hAnsi="Bookman Old Style"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0D6410" w:rsidRDefault="00082A3B" w:rsidP="00FD2A27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6410">
              <w:rPr>
                <w:rFonts w:ascii="Bookman Old Style" w:hAnsi="Bookman Old Style"/>
                <w:i/>
                <w:sz w:val="18"/>
                <w:szCs w:val="18"/>
              </w:rPr>
              <w:t>2190100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0D6410" w:rsidRDefault="00082A3B" w:rsidP="00FD2A27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6410">
              <w:rPr>
                <w:rFonts w:ascii="Bookman Old Style" w:hAnsi="Bookman Old Style"/>
                <w:i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0D6410" w:rsidRDefault="00082A3B" w:rsidP="00FD2A27">
            <w:pPr>
              <w:jc w:val="both"/>
              <w:rPr>
                <w:rFonts w:ascii="Bookman Old Style" w:hAnsi="Bookman Old Style"/>
                <w:i/>
              </w:rPr>
            </w:pPr>
            <w:r w:rsidRPr="000D6410">
              <w:rPr>
                <w:rFonts w:ascii="Bookman Old Style" w:hAnsi="Bookman Old Style"/>
                <w:i/>
                <w:sz w:val="22"/>
                <w:szCs w:val="22"/>
              </w:rPr>
              <w:t xml:space="preserve">Прочая закупка товаров, работ услуг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для </w:t>
            </w:r>
            <w:r w:rsidRPr="000D6410">
              <w:rPr>
                <w:rFonts w:ascii="Bookman Old Style" w:hAnsi="Bookman Old Style"/>
                <w:i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B" w:rsidRPr="00082A3B" w:rsidRDefault="00082A3B" w:rsidP="00FD2A27">
            <w:pPr>
              <w:jc w:val="center"/>
              <w:rPr>
                <w:rFonts w:ascii="Bookman Old Style" w:hAnsi="Bookman Old Style"/>
              </w:rPr>
            </w:pPr>
            <w:r w:rsidRPr="00082A3B">
              <w:rPr>
                <w:rFonts w:ascii="Bookman Old Style" w:hAnsi="Bookman Old Style"/>
              </w:rPr>
              <w:t>15,0</w:t>
            </w:r>
          </w:p>
        </w:tc>
      </w:tr>
      <w:tr w:rsidR="00082A3B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6C4626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6C4626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6C4626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AF1314" w:rsidRDefault="00082A3B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3B" w:rsidRPr="00AF1314" w:rsidRDefault="00DA2359" w:rsidP="00DA235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B" w:rsidRDefault="008652D3" w:rsidP="00DA23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="00DA2359">
              <w:rPr>
                <w:rFonts w:ascii="Bookman Old Style" w:hAnsi="Bookman Old Style"/>
                <w:b/>
              </w:rPr>
              <w:t>3</w:t>
            </w:r>
            <w:r w:rsidR="00082A3B">
              <w:rPr>
                <w:rFonts w:ascii="Bookman Old Style" w:hAnsi="Bookman Old Style"/>
                <w:b/>
              </w:rPr>
              <w:t>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FF4924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4924">
              <w:rPr>
                <w:rFonts w:ascii="Bookman Old Style" w:hAnsi="Bookman Old Style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FF4924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FF4924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3150105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FF4924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4924"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0D6410" w:rsidRDefault="00DA2359" w:rsidP="00FD2A27">
            <w:pPr>
              <w:jc w:val="both"/>
              <w:rPr>
                <w:rFonts w:ascii="Bookman Old Style" w:hAnsi="Bookman Old Style"/>
                <w:i/>
              </w:rPr>
            </w:pPr>
            <w:r w:rsidRPr="000D6410">
              <w:rPr>
                <w:rFonts w:ascii="Bookman Old Style" w:hAnsi="Bookman Old Style"/>
                <w:i/>
                <w:sz w:val="22"/>
                <w:szCs w:val="22"/>
              </w:rPr>
              <w:t xml:space="preserve">Прочая закупка товаров, работ услуг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для </w:t>
            </w:r>
            <w:r w:rsidRPr="000D6410">
              <w:rPr>
                <w:rFonts w:ascii="Bookman Old Style" w:hAnsi="Bookman Old Style"/>
                <w:i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FF4924" w:rsidRDefault="008652D3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DA2359">
              <w:rPr>
                <w:rFonts w:ascii="Bookman Old Style" w:hAnsi="Bookman Old Style"/>
              </w:rPr>
              <w:t>3</w:t>
            </w:r>
            <w:r w:rsidR="00DA2359" w:rsidRPr="00FF4924">
              <w:rPr>
                <w:rFonts w:ascii="Bookman Old Style" w:hAnsi="Bookman Old Style"/>
              </w:rPr>
              <w:t>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6C4626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C4626">
              <w:rPr>
                <w:rFonts w:ascii="Bookman Old Style" w:hAnsi="Bookman Old Style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6C4626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C4626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6C4626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C4626"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AF1314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314"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9" w:rsidRPr="00AF1314" w:rsidRDefault="00DA2359" w:rsidP="002D1F0B">
            <w:pPr>
              <w:jc w:val="center"/>
              <w:rPr>
                <w:rFonts w:ascii="Bookman Old Style" w:hAnsi="Bookman Old Style"/>
                <w:b/>
              </w:rPr>
            </w:pPr>
            <w:r w:rsidRPr="00AF1314">
              <w:rPr>
                <w:rFonts w:ascii="Bookman Old Style" w:hAnsi="Bookman Old Style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159,1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F723E" w:rsidRDefault="00DA2359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159,1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C0550B" w:rsidRDefault="00DA2359" w:rsidP="00D579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159,1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C0550B" w:rsidRDefault="00DA2359" w:rsidP="003F72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72,1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72,1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6000200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Ремонт и содержание дорог, инженерных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C0550B" w:rsidRDefault="00DA2359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6000200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356F43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10,0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Default="00DA2359" w:rsidP="003F72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Default="00DA2359" w:rsidP="003F72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C0550B" w:rsidRDefault="00DA2359" w:rsidP="00DA23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356F43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3F723E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67,0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C230D6" w:rsidRDefault="00DA2359" w:rsidP="002D1F0B">
            <w:pPr>
              <w:jc w:val="both"/>
              <w:rPr>
                <w:rFonts w:ascii="Bookman Old Style" w:hAnsi="Bookman Old Style"/>
                <w:b/>
              </w:rPr>
            </w:pPr>
            <w:r w:rsidRPr="00C230D6">
              <w:rPr>
                <w:rFonts w:ascii="Bookman Old Style" w:hAnsi="Bookman Old Style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C230D6" w:rsidRDefault="00DA2359" w:rsidP="004540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40</w:t>
            </w:r>
            <w:r w:rsidR="004540E1">
              <w:rPr>
                <w:rFonts w:ascii="Bookman Old Style" w:hAnsi="Bookman Old Style"/>
                <w:b/>
              </w:rPr>
              <w:t>7</w:t>
            </w:r>
            <w:r>
              <w:rPr>
                <w:rFonts w:ascii="Bookman Old Style" w:hAnsi="Bookman Old Style"/>
                <w:b/>
              </w:rPr>
              <w:t>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4400000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4540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  <w:r w:rsidR="004540E1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4409901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Обеспечение деятельности подведомственных учреждений (из средств республиканского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333,0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4409901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530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0C1638">
              <w:rPr>
                <w:rFonts w:ascii="Bookman Old Style" w:hAnsi="Bookman Old Style"/>
                <w:i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333</w:t>
            </w:r>
            <w:r w:rsidRPr="00356F43">
              <w:rPr>
                <w:rFonts w:ascii="Bookman Old Style" w:hAnsi="Bookman Old Style"/>
                <w:i/>
                <w:sz w:val="22"/>
                <w:szCs w:val="22"/>
              </w:rPr>
              <w:t>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4409902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both"/>
              <w:rPr>
                <w:rFonts w:ascii="Bookman Old Style" w:hAnsi="Bookman Old Style"/>
              </w:rPr>
            </w:pPr>
            <w:r w:rsidRPr="00356F43">
              <w:rPr>
                <w:rFonts w:ascii="Bookman Old Style" w:hAnsi="Bookman Old Style"/>
                <w:sz w:val="22"/>
                <w:szCs w:val="22"/>
              </w:rPr>
              <w:t>Обеспечение деятельности подведомственных учреждений (из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4540E1" w:rsidP="002D1F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</w:t>
            </w:r>
            <w:r w:rsidR="00DA2359">
              <w:rPr>
                <w:rFonts w:ascii="Bookman Old Style" w:hAnsi="Bookman Old Style"/>
              </w:rPr>
              <w:t>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i/>
                <w:sz w:val="18"/>
                <w:szCs w:val="18"/>
              </w:rPr>
              <w:t>4409902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AF1314" w:rsidRDefault="00DA2359" w:rsidP="002D1F0B">
            <w:pPr>
              <w:jc w:val="both"/>
              <w:rPr>
                <w:rFonts w:ascii="Bookman Old Style" w:hAnsi="Bookman Old Style"/>
                <w:i/>
              </w:rPr>
            </w:pPr>
            <w:r w:rsidRPr="00356F43">
              <w:rPr>
                <w:rFonts w:ascii="Bookman Old Style" w:hAnsi="Bookman Old Style"/>
                <w:i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74,0</w:t>
            </w:r>
          </w:p>
        </w:tc>
      </w:tr>
      <w:tr w:rsidR="00DA2359" w:rsidRPr="00980DA2" w:rsidTr="00D5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6F43">
              <w:rPr>
                <w:rFonts w:ascii="Bookman Old Style" w:hAnsi="Bookman Old Style"/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rPr>
                <w:rFonts w:ascii="Bookman Old Style" w:hAnsi="Bookman Old Style"/>
                <w:b/>
              </w:rPr>
            </w:pPr>
            <w:r w:rsidRPr="00356F43">
              <w:rPr>
                <w:rFonts w:ascii="Bookman Old Style" w:hAnsi="Bookman Old Style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9" w:rsidRPr="00356F43" w:rsidRDefault="00DA2359" w:rsidP="002D1F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1439,4</w:t>
            </w:r>
          </w:p>
        </w:tc>
      </w:tr>
    </w:tbl>
    <w:p w:rsidR="00C51198" w:rsidRPr="00980DA2" w:rsidRDefault="00C51198" w:rsidP="00C51198">
      <w:pPr>
        <w:jc w:val="center"/>
        <w:rPr>
          <w:b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tabs>
          <w:tab w:val="left" w:pos="587"/>
        </w:tabs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jc w:val="right"/>
        <w:rPr>
          <w:sz w:val="28"/>
          <w:szCs w:val="28"/>
        </w:rPr>
      </w:pPr>
    </w:p>
    <w:p w:rsidR="00C51198" w:rsidRDefault="00C51198" w:rsidP="00C51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51198" w:rsidRDefault="00C51198" w:rsidP="00C51198">
      <w:pPr>
        <w:rPr>
          <w:sz w:val="28"/>
          <w:szCs w:val="28"/>
        </w:rPr>
      </w:pPr>
    </w:p>
    <w:p w:rsidR="00C51198" w:rsidRDefault="00C51198" w:rsidP="00C51198">
      <w:pPr>
        <w:rPr>
          <w:sz w:val="28"/>
          <w:szCs w:val="28"/>
        </w:rPr>
      </w:pPr>
    </w:p>
    <w:sectPr w:rsidR="00C51198" w:rsidSect="005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11A3"/>
    <w:multiLevelType w:val="hybridMultilevel"/>
    <w:tmpl w:val="9A9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98"/>
    <w:rsid w:val="000139F2"/>
    <w:rsid w:val="0004051E"/>
    <w:rsid w:val="00082A3B"/>
    <w:rsid w:val="000A2B05"/>
    <w:rsid w:val="000D6410"/>
    <w:rsid w:val="002D1F0B"/>
    <w:rsid w:val="0031539D"/>
    <w:rsid w:val="00325158"/>
    <w:rsid w:val="003F723E"/>
    <w:rsid w:val="00402906"/>
    <w:rsid w:val="004540E1"/>
    <w:rsid w:val="00461EA4"/>
    <w:rsid w:val="004A1A4F"/>
    <w:rsid w:val="004B15C8"/>
    <w:rsid w:val="00531AE5"/>
    <w:rsid w:val="00555159"/>
    <w:rsid w:val="0059570C"/>
    <w:rsid w:val="005A1C62"/>
    <w:rsid w:val="00656EC2"/>
    <w:rsid w:val="00667FA7"/>
    <w:rsid w:val="006731E1"/>
    <w:rsid w:val="006E53DA"/>
    <w:rsid w:val="00807832"/>
    <w:rsid w:val="008208D2"/>
    <w:rsid w:val="008477FD"/>
    <w:rsid w:val="008652D3"/>
    <w:rsid w:val="00893A17"/>
    <w:rsid w:val="00973800"/>
    <w:rsid w:val="009D5470"/>
    <w:rsid w:val="00A104D4"/>
    <w:rsid w:val="00AD2FAE"/>
    <w:rsid w:val="00BB783B"/>
    <w:rsid w:val="00C01F68"/>
    <w:rsid w:val="00C21C0E"/>
    <w:rsid w:val="00C51198"/>
    <w:rsid w:val="00C73179"/>
    <w:rsid w:val="00D46622"/>
    <w:rsid w:val="00D504E2"/>
    <w:rsid w:val="00D579FA"/>
    <w:rsid w:val="00D6704D"/>
    <w:rsid w:val="00D759DB"/>
    <w:rsid w:val="00DA2359"/>
    <w:rsid w:val="00DC5235"/>
    <w:rsid w:val="00DC6DE3"/>
    <w:rsid w:val="00EC3A42"/>
    <w:rsid w:val="00EF5B2C"/>
    <w:rsid w:val="00F0001B"/>
    <w:rsid w:val="00F958AE"/>
    <w:rsid w:val="00FC0BAE"/>
    <w:rsid w:val="00FD2A27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51198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51198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C51198"/>
  </w:style>
  <w:style w:type="paragraph" w:styleId="aa">
    <w:name w:val="footer"/>
    <w:basedOn w:val="a"/>
    <w:link w:val="ab"/>
    <w:uiPriority w:val="99"/>
    <w:unhideWhenUsed/>
    <w:rsid w:val="00C51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1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C213-FED0-4F4A-9A4E-368852DC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р-на</Company>
  <LinksUpToDate>false</LinksUpToDate>
  <CharactersWithSpaces>38240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Тебиева Марина Анатольевна</dc:creator>
  <cp:keywords/>
  <dc:description/>
  <cp:lastModifiedBy>OLGA</cp:lastModifiedBy>
  <cp:revision>11</cp:revision>
  <cp:lastPrinted>2012-12-25T12:39:00Z</cp:lastPrinted>
  <dcterms:created xsi:type="dcterms:W3CDTF">2012-01-18T12:49:00Z</dcterms:created>
  <dcterms:modified xsi:type="dcterms:W3CDTF">2012-12-25T12:40:00Z</dcterms:modified>
</cp:coreProperties>
</file>